
<file path=[Content_Types].xml><?xml version="1.0" encoding="utf-8"?>
<Types xmlns="http://schemas.openxmlformats.org/package/2006/content-types">
  <Default Extension="gif" ContentType="image/gif"/>
  <Default Extension="jpeg" ContentType="image/jpeg"/>
  <Default Extension="png" ContentType="image/png"/>
  <Default Extension="rels" ContentType="application/vnd.openxmlformats-package.relationships+xml"/>
  <Default Extension="tmp" ContentType="image/png"/>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BB5BABF" w14:textId="4E29BDC2" w:rsidR="00E65E31" w:rsidRDefault="005C3760" w:rsidP="00E7004F">
      <w:pPr>
        <w:jc w:val="center"/>
      </w:pPr>
      <w:r w:rsidRPr="003A7DFA">
        <w:rPr>
          <w:noProof/>
          <w:highlight w:val="yellow"/>
        </w:rPr>
        <w:drawing>
          <wp:inline distT="0" distB="0" distL="0" distR="0" wp14:anchorId="32619B89" wp14:editId="6598AB5D">
            <wp:extent cx="2019300" cy="1085850"/>
            <wp:effectExtent l="0" t="0" r="0" b="0"/>
            <wp:docPr id="3"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019300" cy="1085850"/>
                    </a:xfrm>
                    <a:prstGeom prst="rect">
                      <a:avLst/>
                    </a:prstGeom>
                    <a:noFill/>
                    <a:ln>
                      <a:noFill/>
                    </a:ln>
                  </pic:spPr>
                </pic:pic>
              </a:graphicData>
            </a:graphic>
          </wp:inline>
        </w:drawing>
      </w:r>
    </w:p>
    <w:p w14:paraId="75CA023B" w14:textId="6BBE9D51" w:rsidR="002D13F3" w:rsidRPr="00DC0818" w:rsidRDefault="002D13F3" w:rsidP="002D13F3">
      <w:pPr>
        <w:jc w:val="center"/>
        <w:rPr>
          <w:rFonts w:ascii="Verdana" w:hAnsi="Verdana"/>
          <w:b/>
          <w:bCs/>
          <w:snapToGrid w:val="0"/>
          <w:sz w:val="24"/>
          <w:szCs w:val="20"/>
          <w:lang w:eastAsia="fr-FR"/>
        </w:rPr>
      </w:pPr>
      <w:r w:rsidRPr="00DC0818">
        <w:rPr>
          <w:rFonts w:ascii="Verdana" w:hAnsi="Verdana"/>
          <w:b/>
          <w:bCs/>
          <w:snapToGrid w:val="0"/>
          <w:sz w:val="24"/>
          <w:szCs w:val="20"/>
          <w:lang w:eastAsia="fr-FR"/>
        </w:rPr>
        <w:t>DIRECTION DE LA GESTION FINANCI</w:t>
      </w:r>
      <w:r w:rsidR="005D301B">
        <w:rPr>
          <w:rFonts w:ascii="Verdana" w:hAnsi="Verdana"/>
          <w:b/>
          <w:bCs/>
          <w:snapToGrid w:val="0"/>
          <w:sz w:val="24"/>
          <w:szCs w:val="20"/>
          <w:lang w:eastAsia="fr-FR"/>
        </w:rPr>
        <w:t>È</w:t>
      </w:r>
      <w:r w:rsidRPr="00DC0818">
        <w:rPr>
          <w:rFonts w:ascii="Verdana" w:hAnsi="Verdana"/>
          <w:b/>
          <w:bCs/>
          <w:snapToGrid w:val="0"/>
          <w:sz w:val="24"/>
          <w:szCs w:val="20"/>
          <w:lang w:eastAsia="fr-FR"/>
        </w:rPr>
        <w:t>RE</w:t>
      </w:r>
      <w:r w:rsidR="00646341" w:rsidRPr="00DC0818">
        <w:rPr>
          <w:rFonts w:ascii="Verdana" w:hAnsi="Verdana"/>
          <w:b/>
          <w:bCs/>
          <w:snapToGrid w:val="0"/>
          <w:sz w:val="24"/>
          <w:szCs w:val="20"/>
          <w:lang w:eastAsia="fr-FR"/>
        </w:rPr>
        <w:t xml:space="preserve"> </w:t>
      </w:r>
    </w:p>
    <w:p w14:paraId="4D058CAF" w14:textId="2417A9B3" w:rsidR="002D13F3" w:rsidRDefault="002D13F3" w:rsidP="00FC75E3">
      <w:pPr>
        <w:jc w:val="center"/>
      </w:pPr>
    </w:p>
    <w:p w14:paraId="68F2EB24" w14:textId="77777777" w:rsidR="001A6098" w:rsidRPr="00FC75E3" w:rsidRDefault="003F51D7" w:rsidP="001D5984">
      <w:pPr>
        <w:pBdr>
          <w:top w:val="single" w:sz="4" w:space="1" w:color="auto"/>
          <w:left w:val="single" w:sz="4" w:space="4" w:color="auto"/>
          <w:bottom w:val="single" w:sz="4" w:space="1" w:color="auto"/>
          <w:right w:val="single" w:sz="4" w:space="4" w:color="auto"/>
        </w:pBdr>
        <w:shd w:val="clear" w:color="auto" w:fill="F2F2F2"/>
        <w:jc w:val="center"/>
        <w:rPr>
          <w:rFonts w:ascii="Corbel" w:hAnsi="Corbel" w:cs="Arial"/>
          <w:b/>
          <w:sz w:val="40"/>
          <w:szCs w:val="40"/>
        </w:rPr>
      </w:pPr>
      <w:r w:rsidRPr="00FC75E3">
        <w:rPr>
          <w:rFonts w:ascii="Corbel" w:hAnsi="Corbel" w:cs="Arial"/>
          <w:b/>
          <w:sz w:val="40"/>
          <w:szCs w:val="40"/>
        </w:rPr>
        <w:t>NOTICE EXPLICATIVE DU RELEVÉ DE DÉPENSES INFORMATISÉ</w:t>
      </w:r>
    </w:p>
    <w:p w14:paraId="4A33AE8D" w14:textId="47D3F6AC" w:rsidR="00E21596" w:rsidRPr="00FC75E3" w:rsidRDefault="00AD512B" w:rsidP="001D5984">
      <w:pPr>
        <w:pBdr>
          <w:top w:val="single" w:sz="4" w:space="1" w:color="auto"/>
          <w:left w:val="single" w:sz="4" w:space="4" w:color="auto"/>
          <w:bottom w:val="single" w:sz="4" w:space="1" w:color="auto"/>
          <w:right w:val="single" w:sz="4" w:space="4" w:color="auto"/>
        </w:pBdr>
        <w:shd w:val="clear" w:color="auto" w:fill="F2F2F2"/>
        <w:jc w:val="center"/>
        <w:rPr>
          <w:rFonts w:ascii="Corbel" w:hAnsi="Corbel" w:cs="Arial"/>
          <w:b/>
          <w:sz w:val="40"/>
          <w:szCs w:val="40"/>
        </w:rPr>
      </w:pPr>
      <w:r w:rsidRPr="00420274">
        <w:rPr>
          <w:rFonts w:ascii="Corbel" w:hAnsi="Corbel" w:cs="Arial"/>
          <w:b/>
          <w:sz w:val="40"/>
          <w:szCs w:val="40"/>
        </w:rPr>
        <w:t>DIFST - Vulgarisation</w:t>
      </w:r>
    </w:p>
    <w:p w14:paraId="3BBC3555" w14:textId="77777777" w:rsidR="00A8107A" w:rsidRPr="00A8107A" w:rsidRDefault="00A8107A" w:rsidP="00D7676F">
      <w:pPr>
        <w:spacing w:after="0"/>
        <w:rPr>
          <w:rFonts w:cs="Arial"/>
          <w:sz w:val="16"/>
          <w:szCs w:val="16"/>
        </w:rPr>
      </w:pPr>
    </w:p>
    <w:p w14:paraId="3E56DD1D" w14:textId="77777777" w:rsidR="001A6098" w:rsidRPr="00A8107A" w:rsidRDefault="001A6098" w:rsidP="002D13F3">
      <w:r w:rsidRPr="00A8107A">
        <w:t>Cette notice vous permettra de compléter correcte</w:t>
      </w:r>
      <w:r w:rsidR="00C43742">
        <w:t>ment votre relevé de dépenses.</w:t>
      </w:r>
    </w:p>
    <w:p w14:paraId="256D7635" w14:textId="77777777" w:rsidR="00FC75E3" w:rsidRPr="00DC0818" w:rsidRDefault="00FC75E3">
      <w:pPr>
        <w:pStyle w:val="En-ttedetabledesmatires"/>
        <w:rPr>
          <w:rFonts w:ascii="Arial" w:eastAsia="Calibri" w:hAnsi="Arial"/>
          <w:color w:val="auto"/>
          <w:sz w:val="22"/>
          <w:szCs w:val="22"/>
          <w:lang w:val="fr-BE"/>
        </w:rPr>
      </w:pPr>
      <w:r w:rsidRPr="00DC0818">
        <w:rPr>
          <w:rFonts w:ascii="Arial" w:eastAsia="Calibri" w:hAnsi="Arial"/>
          <w:color w:val="auto"/>
          <w:sz w:val="22"/>
          <w:szCs w:val="22"/>
          <w:lang w:val="fr-BE"/>
        </w:rPr>
        <w:t>Table des matières</w:t>
      </w:r>
    </w:p>
    <w:p w14:paraId="5CCB674A" w14:textId="353CB346" w:rsidR="007A16A5" w:rsidRPr="00AE48F1" w:rsidRDefault="00FC75E3">
      <w:pPr>
        <w:pStyle w:val="TM1"/>
        <w:rPr>
          <w:rFonts w:asciiTheme="minorHAnsi" w:eastAsiaTheme="minorEastAsia" w:hAnsiTheme="minorHAnsi" w:cstheme="minorBidi"/>
          <w:noProof/>
          <w:kern w:val="2"/>
          <w:sz w:val="20"/>
          <w:szCs w:val="20"/>
          <w:lang w:eastAsia="fr-BE"/>
          <w14:ligatures w14:val="standardContextual"/>
        </w:rPr>
      </w:pPr>
      <w:r w:rsidRPr="00AE48F1">
        <w:rPr>
          <w:sz w:val="20"/>
          <w:szCs w:val="20"/>
        </w:rPr>
        <w:fldChar w:fldCharType="begin"/>
      </w:r>
      <w:r w:rsidRPr="00AE48F1">
        <w:rPr>
          <w:sz w:val="20"/>
          <w:szCs w:val="20"/>
        </w:rPr>
        <w:instrText xml:space="preserve"> TOC \o "1-3" \h \z \u </w:instrText>
      </w:r>
      <w:r w:rsidRPr="00AE48F1">
        <w:rPr>
          <w:sz w:val="20"/>
          <w:szCs w:val="20"/>
        </w:rPr>
        <w:fldChar w:fldCharType="separate"/>
      </w:r>
      <w:hyperlink w:anchor="_Toc156898984" w:history="1">
        <w:r w:rsidR="007A16A5" w:rsidRPr="00AE48F1">
          <w:rPr>
            <w:rStyle w:val="Lienhypertexte"/>
            <w:noProof/>
            <w:sz w:val="20"/>
            <w:szCs w:val="20"/>
          </w:rPr>
          <w:t>Champ d’application</w:t>
        </w:r>
        <w:r w:rsidR="007A16A5" w:rsidRPr="00AE48F1">
          <w:rPr>
            <w:noProof/>
            <w:webHidden/>
            <w:sz w:val="20"/>
            <w:szCs w:val="20"/>
          </w:rPr>
          <w:tab/>
        </w:r>
        <w:r w:rsidR="007A16A5" w:rsidRPr="00AE48F1">
          <w:rPr>
            <w:noProof/>
            <w:webHidden/>
            <w:sz w:val="20"/>
            <w:szCs w:val="20"/>
          </w:rPr>
          <w:fldChar w:fldCharType="begin"/>
        </w:r>
        <w:r w:rsidR="007A16A5" w:rsidRPr="00AE48F1">
          <w:rPr>
            <w:noProof/>
            <w:webHidden/>
            <w:sz w:val="20"/>
            <w:szCs w:val="20"/>
          </w:rPr>
          <w:instrText xml:space="preserve"> PAGEREF _Toc156898984 \h </w:instrText>
        </w:r>
        <w:r w:rsidR="007A16A5" w:rsidRPr="00AE48F1">
          <w:rPr>
            <w:noProof/>
            <w:webHidden/>
            <w:sz w:val="20"/>
            <w:szCs w:val="20"/>
          </w:rPr>
        </w:r>
        <w:r w:rsidR="007A16A5" w:rsidRPr="00AE48F1">
          <w:rPr>
            <w:noProof/>
            <w:webHidden/>
            <w:sz w:val="20"/>
            <w:szCs w:val="20"/>
          </w:rPr>
          <w:fldChar w:fldCharType="separate"/>
        </w:r>
        <w:r w:rsidR="000E387C">
          <w:rPr>
            <w:noProof/>
            <w:webHidden/>
            <w:sz w:val="20"/>
            <w:szCs w:val="20"/>
          </w:rPr>
          <w:t>2</w:t>
        </w:r>
        <w:r w:rsidR="007A16A5" w:rsidRPr="00AE48F1">
          <w:rPr>
            <w:noProof/>
            <w:webHidden/>
            <w:sz w:val="20"/>
            <w:szCs w:val="20"/>
          </w:rPr>
          <w:fldChar w:fldCharType="end"/>
        </w:r>
      </w:hyperlink>
    </w:p>
    <w:p w14:paraId="024661DF" w14:textId="0E773C3E" w:rsidR="007A16A5" w:rsidRPr="00AE48F1" w:rsidRDefault="00000000">
      <w:pPr>
        <w:pStyle w:val="TM1"/>
        <w:rPr>
          <w:rFonts w:asciiTheme="minorHAnsi" w:eastAsiaTheme="minorEastAsia" w:hAnsiTheme="minorHAnsi" w:cstheme="minorBidi"/>
          <w:noProof/>
          <w:kern w:val="2"/>
          <w:sz w:val="20"/>
          <w:szCs w:val="20"/>
          <w:lang w:eastAsia="fr-BE"/>
          <w14:ligatures w14:val="standardContextual"/>
        </w:rPr>
      </w:pPr>
      <w:hyperlink w:anchor="_Toc156898985" w:history="1">
        <w:r w:rsidR="007A16A5" w:rsidRPr="00AE48F1">
          <w:rPr>
            <w:rStyle w:val="Lienhypertexte"/>
            <w:noProof/>
            <w:sz w:val="20"/>
            <w:szCs w:val="20"/>
          </w:rPr>
          <w:t>Le taux de chargement</w:t>
        </w:r>
        <w:r w:rsidR="007A16A5" w:rsidRPr="00AE48F1">
          <w:rPr>
            <w:noProof/>
            <w:webHidden/>
            <w:sz w:val="20"/>
            <w:szCs w:val="20"/>
          </w:rPr>
          <w:tab/>
        </w:r>
        <w:r w:rsidR="007A16A5" w:rsidRPr="00AE48F1">
          <w:rPr>
            <w:noProof/>
            <w:webHidden/>
            <w:sz w:val="20"/>
            <w:szCs w:val="20"/>
          </w:rPr>
          <w:fldChar w:fldCharType="begin"/>
        </w:r>
        <w:r w:rsidR="007A16A5" w:rsidRPr="00AE48F1">
          <w:rPr>
            <w:noProof/>
            <w:webHidden/>
            <w:sz w:val="20"/>
            <w:szCs w:val="20"/>
          </w:rPr>
          <w:instrText xml:space="preserve"> PAGEREF _Toc156898985 \h </w:instrText>
        </w:r>
        <w:r w:rsidR="007A16A5" w:rsidRPr="00AE48F1">
          <w:rPr>
            <w:noProof/>
            <w:webHidden/>
            <w:sz w:val="20"/>
            <w:szCs w:val="20"/>
          </w:rPr>
        </w:r>
        <w:r w:rsidR="007A16A5" w:rsidRPr="00AE48F1">
          <w:rPr>
            <w:noProof/>
            <w:webHidden/>
            <w:sz w:val="20"/>
            <w:szCs w:val="20"/>
          </w:rPr>
          <w:fldChar w:fldCharType="separate"/>
        </w:r>
        <w:r w:rsidR="000E387C">
          <w:rPr>
            <w:noProof/>
            <w:webHidden/>
            <w:sz w:val="20"/>
            <w:szCs w:val="20"/>
          </w:rPr>
          <w:t>3</w:t>
        </w:r>
        <w:r w:rsidR="007A16A5" w:rsidRPr="00AE48F1">
          <w:rPr>
            <w:noProof/>
            <w:webHidden/>
            <w:sz w:val="20"/>
            <w:szCs w:val="20"/>
          </w:rPr>
          <w:fldChar w:fldCharType="end"/>
        </w:r>
      </w:hyperlink>
    </w:p>
    <w:p w14:paraId="61254F46" w14:textId="5AE2081B" w:rsidR="007A16A5" w:rsidRPr="00AE48F1" w:rsidRDefault="00000000">
      <w:pPr>
        <w:pStyle w:val="TM1"/>
        <w:rPr>
          <w:rFonts w:asciiTheme="minorHAnsi" w:eastAsiaTheme="minorEastAsia" w:hAnsiTheme="minorHAnsi" w:cstheme="minorBidi"/>
          <w:noProof/>
          <w:kern w:val="2"/>
          <w:sz w:val="20"/>
          <w:szCs w:val="20"/>
          <w:lang w:eastAsia="fr-BE"/>
          <w14:ligatures w14:val="standardContextual"/>
        </w:rPr>
      </w:pPr>
      <w:hyperlink w:anchor="_Toc156898986" w:history="1">
        <w:r w:rsidR="007A16A5" w:rsidRPr="00AE48F1">
          <w:rPr>
            <w:rStyle w:val="Lienhypertexte"/>
            <w:noProof/>
            <w:sz w:val="20"/>
            <w:szCs w:val="20"/>
          </w:rPr>
          <w:t>Le relevé de dépenses</w:t>
        </w:r>
        <w:r w:rsidR="007A16A5" w:rsidRPr="00AE48F1">
          <w:rPr>
            <w:noProof/>
            <w:webHidden/>
            <w:sz w:val="20"/>
            <w:szCs w:val="20"/>
          </w:rPr>
          <w:tab/>
        </w:r>
        <w:r w:rsidR="007A16A5" w:rsidRPr="00AE48F1">
          <w:rPr>
            <w:noProof/>
            <w:webHidden/>
            <w:sz w:val="20"/>
            <w:szCs w:val="20"/>
          </w:rPr>
          <w:fldChar w:fldCharType="begin"/>
        </w:r>
        <w:r w:rsidR="007A16A5" w:rsidRPr="00AE48F1">
          <w:rPr>
            <w:noProof/>
            <w:webHidden/>
            <w:sz w:val="20"/>
            <w:szCs w:val="20"/>
          </w:rPr>
          <w:instrText xml:space="preserve"> PAGEREF _Toc156898986 \h </w:instrText>
        </w:r>
        <w:r w:rsidR="007A16A5" w:rsidRPr="00AE48F1">
          <w:rPr>
            <w:noProof/>
            <w:webHidden/>
            <w:sz w:val="20"/>
            <w:szCs w:val="20"/>
          </w:rPr>
        </w:r>
        <w:r w:rsidR="007A16A5" w:rsidRPr="00AE48F1">
          <w:rPr>
            <w:noProof/>
            <w:webHidden/>
            <w:sz w:val="20"/>
            <w:szCs w:val="20"/>
          </w:rPr>
          <w:fldChar w:fldCharType="separate"/>
        </w:r>
        <w:r w:rsidR="000E387C">
          <w:rPr>
            <w:noProof/>
            <w:webHidden/>
            <w:sz w:val="20"/>
            <w:szCs w:val="20"/>
          </w:rPr>
          <w:t>4</w:t>
        </w:r>
        <w:r w:rsidR="007A16A5" w:rsidRPr="00AE48F1">
          <w:rPr>
            <w:noProof/>
            <w:webHidden/>
            <w:sz w:val="20"/>
            <w:szCs w:val="20"/>
          </w:rPr>
          <w:fldChar w:fldCharType="end"/>
        </w:r>
      </w:hyperlink>
    </w:p>
    <w:p w14:paraId="6F5F1129" w14:textId="256DAD91" w:rsidR="007A16A5" w:rsidRPr="00AE48F1" w:rsidRDefault="00000000">
      <w:pPr>
        <w:pStyle w:val="TM2"/>
        <w:rPr>
          <w:rFonts w:asciiTheme="minorHAnsi" w:eastAsiaTheme="minorEastAsia" w:hAnsiTheme="minorHAnsi" w:cstheme="minorBidi"/>
          <w:noProof/>
          <w:kern w:val="2"/>
          <w:sz w:val="20"/>
          <w:szCs w:val="20"/>
          <w:lang w:eastAsia="fr-BE"/>
          <w14:ligatures w14:val="standardContextual"/>
        </w:rPr>
      </w:pPr>
      <w:hyperlink w:anchor="_Toc156898987" w:history="1">
        <w:r w:rsidR="007A16A5" w:rsidRPr="00AE48F1">
          <w:rPr>
            <w:rStyle w:val="Lienhypertexte"/>
            <w:noProof/>
            <w:sz w:val="20"/>
            <w:szCs w:val="20"/>
          </w:rPr>
          <w:t>A.</w:t>
        </w:r>
        <w:r w:rsidR="007A16A5" w:rsidRPr="00AE48F1">
          <w:rPr>
            <w:rFonts w:asciiTheme="minorHAnsi" w:eastAsiaTheme="minorEastAsia" w:hAnsiTheme="minorHAnsi" w:cstheme="minorBidi"/>
            <w:noProof/>
            <w:kern w:val="2"/>
            <w:sz w:val="20"/>
            <w:szCs w:val="20"/>
            <w:lang w:eastAsia="fr-BE"/>
            <w14:ligatures w14:val="standardContextual"/>
          </w:rPr>
          <w:tab/>
        </w:r>
        <w:r w:rsidR="007A16A5" w:rsidRPr="00AE48F1">
          <w:rPr>
            <w:rStyle w:val="Lienhypertexte"/>
            <w:noProof/>
            <w:sz w:val="20"/>
            <w:szCs w:val="20"/>
          </w:rPr>
          <w:t>Où trouver le relevé des dépenses informatisé et les informations nécessaires ?</w:t>
        </w:r>
        <w:r w:rsidR="007A16A5" w:rsidRPr="00AE48F1">
          <w:rPr>
            <w:noProof/>
            <w:webHidden/>
            <w:sz w:val="20"/>
            <w:szCs w:val="20"/>
          </w:rPr>
          <w:tab/>
        </w:r>
        <w:r w:rsidR="007A16A5" w:rsidRPr="00AE48F1">
          <w:rPr>
            <w:noProof/>
            <w:webHidden/>
            <w:sz w:val="20"/>
            <w:szCs w:val="20"/>
          </w:rPr>
          <w:fldChar w:fldCharType="begin"/>
        </w:r>
        <w:r w:rsidR="007A16A5" w:rsidRPr="00AE48F1">
          <w:rPr>
            <w:noProof/>
            <w:webHidden/>
            <w:sz w:val="20"/>
            <w:szCs w:val="20"/>
          </w:rPr>
          <w:instrText xml:space="preserve"> PAGEREF _Toc156898987 \h </w:instrText>
        </w:r>
        <w:r w:rsidR="007A16A5" w:rsidRPr="00AE48F1">
          <w:rPr>
            <w:noProof/>
            <w:webHidden/>
            <w:sz w:val="20"/>
            <w:szCs w:val="20"/>
          </w:rPr>
        </w:r>
        <w:r w:rsidR="007A16A5" w:rsidRPr="00AE48F1">
          <w:rPr>
            <w:noProof/>
            <w:webHidden/>
            <w:sz w:val="20"/>
            <w:szCs w:val="20"/>
          </w:rPr>
          <w:fldChar w:fldCharType="separate"/>
        </w:r>
        <w:r w:rsidR="000E387C">
          <w:rPr>
            <w:noProof/>
            <w:webHidden/>
            <w:sz w:val="20"/>
            <w:szCs w:val="20"/>
          </w:rPr>
          <w:t>4</w:t>
        </w:r>
        <w:r w:rsidR="007A16A5" w:rsidRPr="00AE48F1">
          <w:rPr>
            <w:noProof/>
            <w:webHidden/>
            <w:sz w:val="20"/>
            <w:szCs w:val="20"/>
          </w:rPr>
          <w:fldChar w:fldCharType="end"/>
        </w:r>
      </w:hyperlink>
    </w:p>
    <w:p w14:paraId="2D2255D8" w14:textId="0287ABCB" w:rsidR="007A16A5" w:rsidRPr="00AE48F1" w:rsidRDefault="00000000">
      <w:pPr>
        <w:pStyle w:val="TM2"/>
        <w:rPr>
          <w:rFonts w:asciiTheme="minorHAnsi" w:eastAsiaTheme="minorEastAsia" w:hAnsiTheme="minorHAnsi" w:cstheme="minorBidi"/>
          <w:noProof/>
          <w:kern w:val="2"/>
          <w:sz w:val="20"/>
          <w:szCs w:val="20"/>
          <w:lang w:eastAsia="fr-BE"/>
          <w14:ligatures w14:val="standardContextual"/>
        </w:rPr>
      </w:pPr>
      <w:hyperlink w:anchor="_Toc156898988" w:history="1">
        <w:r w:rsidR="007A16A5" w:rsidRPr="00AE48F1">
          <w:rPr>
            <w:rStyle w:val="Lienhypertexte"/>
            <w:noProof/>
            <w:sz w:val="20"/>
            <w:szCs w:val="20"/>
          </w:rPr>
          <w:t>B.</w:t>
        </w:r>
        <w:r w:rsidR="007A16A5" w:rsidRPr="00AE48F1">
          <w:rPr>
            <w:rFonts w:asciiTheme="minorHAnsi" w:eastAsiaTheme="minorEastAsia" w:hAnsiTheme="minorHAnsi" w:cstheme="minorBidi"/>
            <w:noProof/>
            <w:kern w:val="2"/>
            <w:sz w:val="20"/>
            <w:szCs w:val="20"/>
            <w:lang w:eastAsia="fr-BE"/>
            <w14:ligatures w14:val="standardContextual"/>
          </w:rPr>
          <w:tab/>
        </w:r>
        <w:r w:rsidR="007A16A5" w:rsidRPr="00AE48F1">
          <w:rPr>
            <w:rStyle w:val="Lienhypertexte"/>
            <w:noProof/>
            <w:sz w:val="20"/>
            <w:szCs w:val="20"/>
          </w:rPr>
          <w:t>Comment remplir le relevé des dépenses ?</w:t>
        </w:r>
        <w:r w:rsidR="007A16A5" w:rsidRPr="00AE48F1">
          <w:rPr>
            <w:noProof/>
            <w:webHidden/>
            <w:sz w:val="20"/>
            <w:szCs w:val="20"/>
          </w:rPr>
          <w:tab/>
        </w:r>
        <w:r w:rsidR="007A16A5" w:rsidRPr="00AE48F1">
          <w:rPr>
            <w:noProof/>
            <w:webHidden/>
            <w:sz w:val="20"/>
            <w:szCs w:val="20"/>
          </w:rPr>
          <w:fldChar w:fldCharType="begin"/>
        </w:r>
        <w:r w:rsidR="007A16A5" w:rsidRPr="00AE48F1">
          <w:rPr>
            <w:noProof/>
            <w:webHidden/>
            <w:sz w:val="20"/>
            <w:szCs w:val="20"/>
          </w:rPr>
          <w:instrText xml:space="preserve"> PAGEREF _Toc156898988 \h </w:instrText>
        </w:r>
        <w:r w:rsidR="007A16A5" w:rsidRPr="00AE48F1">
          <w:rPr>
            <w:noProof/>
            <w:webHidden/>
            <w:sz w:val="20"/>
            <w:szCs w:val="20"/>
          </w:rPr>
        </w:r>
        <w:r w:rsidR="007A16A5" w:rsidRPr="00AE48F1">
          <w:rPr>
            <w:noProof/>
            <w:webHidden/>
            <w:sz w:val="20"/>
            <w:szCs w:val="20"/>
          </w:rPr>
          <w:fldChar w:fldCharType="separate"/>
        </w:r>
        <w:r w:rsidR="000E387C">
          <w:rPr>
            <w:noProof/>
            <w:webHidden/>
            <w:sz w:val="20"/>
            <w:szCs w:val="20"/>
          </w:rPr>
          <w:t>4</w:t>
        </w:r>
        <w:r w:rsidR="007A16A5" w:rsidRPr="00AE48F1">
          <w:rPr>
            <w:noProof/>
            <w:webHidden/>
            <w:sz w:val="20"/>
            <w:szCs w:val="20"/>
          </w:rPr>
          <w:fldChar w:fldCharType="end"/>
        </w:r>
      </w:hyperlink>
    </w:p>
    <w:p w14:paraId="1944145D" w14:textId="18100590" w:rsidR="007A16A5" w:rsidRPr="00AE48F1" w:rsidRDefault="00000000">
      <w:pPr>
        <w:pStyle w:val="TM2"/>
        <w:rPr>
          <w:rFonts w:asciiTheme="minorHAnsi" w:eastAsiaTheme="minorEastAsia" w:hAnsiTheme="minorHAnsi" w:cstheme="minorBidi"/>
          <w:noProof/>
          <w:kern w:val="2"/>
          <w:sz w:val="20"/>
          <w:szCs w:val="20"/>
          <w:lang w:eastAsia="fr-BE"/>
          <w14:ligatures w14:val="standardContextual"/>
        </w:rPr>
      </w:pPr>
      <w:hyperlink w:anchor="_Toc156898989" w:history="1">
        <w:r w:rsidR="007A16A5" w:rsidRPr="00AE48F1">
          <w:rPr>
            <w:rStyle w:val="Lienhypertexte"/>
            <w:noProof/>
            <w:sz w:val="20"/>
            <w:szCs w:val="20"/>
          </w:rPr>
          <w:t>Le relevé des dépenses se compose de huit onglets de base :</w:t>
        </w:r>
        <w:r w:rsidR="007A16A5" w:rsidRPr="00AE48F1">
          <w:rPr>
            <w:noProof/>
            <w:webHidden/>
            <w:sz w:val="20"/>
            <w:szCs w:val="20"/>
          </w:rPr>
          <w:tab/>
        </w:r>
        <w:r w:rsidR="007A16A5" w:rsidRPr="00AE48F1">
          <w:rPr>
            <w:noProof/>
            <w:webHidden/>
            <w:sz w:val="20"/>
            <w:szCs w:val="20"/>
          </w:rPr>
          <w:fldChar w:fldCharType="begin"/>
        </w:r>
        <w:r w:rsidR="007A16A5" w:rsidRPr="00AE48F1">
          <w:rPr>
            <w:noProof/>
            <w:webHidden/>
            <w:sz w:val="20"/>
            <w:szCs w:val="20"/>
          </w:rPr>
          <w:instrText xml:space="preserve"> PAGEREF _Toc156898989 \h </w:instrText>
        </w:r>
        <w:r w:rsidR="007A16A5" w:rsidRPr="00AE48F1">
          <w:rPr>
            <w:noProof/>
            <w:webHidden/>
            <w:sz w:val="20"/>
            <w:szCs w:val="20"/>
          </w:rPr>
        </w:r>
        <w:r w:rsidR="007A16A5" w:rsidRPr="00AE48F1">
          <w:rPr>
            <w:noProof/>
            <w:webHidden/>
            <w:sz w:val="20"/>
            <w:szCs w:val="20"/>
          </w:rPr>
          <w:fldChar w:fldCharType="separate"/>
        </w:r>
        <w:r w:rsidR="000E387C">
          <w:rPr>
            <w:noProof/>
            <w:webHidden/>
            <w:sz w:val="20"/>
            <w:szCs w:val="20"/>
          </w:rPr>
          <w:t>4</w:t>
        </w:r>
        <w:r w:rsidR="007A16A5" w:rsidRPr="00AE48F1">
          <w:rPr>
            <w:noProof/>
            <w:webHidden/>
            <w:sz w:val="20"/>
            <w:szCs w:val="20"/>
          </w:rPr>
          <w:fldChar w:fldCharType="end"/>
        </w:r>
      </w:hyperlink>
    </w:p>
    <w:p w14:paraId="63CE05E8" w14:textId="7F513BDB" w:rsidR="007A16A5" w:rsidRPr="00AE48F1" w:rsidRDefault="00000000">
      <w:pPr>
        <w:pStyle w:val="TM3"/>
        <w:tabs>
          <w:tab w:val="right" w:leader="dot" w:pos="9912"/>
        </w:tabs>
        <w:rPr>
          <w:rFonts w:asciiTheme="minorHAnsi" w:eastAsiaTheme="minorEastAsia" w:hAnsiTheme="minorHAnsi" w:cstheme="minorBidi"/>
          <w:noProof/>
          <w:kern w:val="2"/>
          <w:sz w:val="20"/>
          <w:szCs w:val="20"/>
          <w:lang w:eastAsia="fr-BE"/>
          <w14:ligatures w14:val="standardContextual"/>
        </w:rPr>
      </w:pPr>
      <w:hyperlink w:anchor="_Toc156898990" w:history="1">
        <w:r w:rsidR="007A16A5" w:rsidRPr="00AE48F1">
          <w:rPr>
            <w:rStyle w:val="Lienhypertexte"/>
            <w:noProof/>
            <w:sz w:val="20"/>
            <w:szCs w:val="20"/>
          </w:rPr>
          <w:t>1</w:t>
        </w:r>
        <w:r w:rsidR="007A16A5" w:rsidRPr="00AE48F1">
          <w:rPr>
            <w:rStyle w:val="Lienhypertexte"/>
            <w:noProof/>
            <w:sz w:val="20"/>
            <w:szCs w:val="20"/>
            <w:vertAlign w:val="superscript"/>
          </w:rPr>
          <w:t>er</w:t>
        </w:r>
        <w:r w:rsidR="007A16A5" w:rsidRPr="00AE48F1">
          <w:rPr>
            <w:rStyle w:val="Lienhypertexte"/>
            <w:noProof/>
            <w:sz w:val="20"/>
            <w:szCs w:val="20"/>
          </w:rPr>
          <w:t xml:space="preserve"> ONGLET : Identification</w:t>
        </w:r>
        <w:r w:rsidR="007A16A5" w:rsidRPr="00AE48F1">
          <w:rPr>
            <w:noProof/>
            <w:webHidden/>
            <w:sz w:val="20"/>
            <w:szCs w:val="20"/>
          </w:rPr>
          <w:tab/>
        </w:r>
        <w:r w:rsidR="007A16A5" w:rsidRPr="00AE48F1">
          <w:rPr>
            <w:noProof/>
            <w:webHidden/>
            <w:sz w:val="20"/>
            <w:szCs w:val="20"/>
          </w:rPr>
          <w:fldChar w:fldCharType="begin"/>
        </w:r>
        <w:r w:rsidR="007A16A5" w:rsidRPr="00AE48F1">
          <w:rPr>
            <w:noProof/>
            <w:webHidden/>
            <w:sz w:val="20"/>
            <w:szCs w:val="20"/>
          </w:rPr>
          <w:instrText xml:space="preserve"> PAGEREF _Toc156898990 \h </w:instrText>
        </w:r>
        <w:r w:rsidR="007A16A5" w:rsidRPr="00AE48F1">
          <w:rPr>
            <w:noProof/>
            <w:webHidden/>
            <w:sz w:val="20"/>
            <w:szCs w:val="20"/>
          </w:rPr>
        </w:r>
        <w:r w:rsidR="007A16A5" w:rsidRPr="00AE48F1">
          <w:rPr>
            <w:noProof/>
            <w:webHidden/>
            <w:sz w:val="20"/>
            <w:szCs w:val="20"/>
          </w:rPr>
          <w:fldChar w:fldCharType="separate"/>
        </w:r>
        <w:r w:rsidR="000E387C">
          <w:rPr>
            <w:noProof/>
            <w:webHidden/>
            <w:sz w:val="20"/>
            <w:szCs w:val="20"/>
          </w:rPr>
          <w:t>6</w:t>
        </w:r>
        <w:r w:rsidR="007A16A5" w:rsidRPr="00AE48F1">
          <w:rPr>
            <w:noProof/>
            <w:webHidden/>
            <w:sz w:val="20"/>
            <w:szCs w:val="20"/>
          </w:rPr>
          <w:fldChar w:fldCharType="end"/>
        </w:r>
      </w:hyperlink>
    </w:p>
    <w:p w14:paraId="71C5721D" w14:textId="3A00839F" w:rsidR="007A16A5" w:rsidRPr="00AE48F1" w:rsidRDefault="00000000">
      <w:pPr>
        <w:pStyle w:val="TM3"/>
        <w:tabs>
          <w:tab w:val="right" w:leader="dot" w:pos="9912"/>
        </w:tabs>
        <w:rPr>
          <w:rFonts w:asciiTheme="minorHAnsi" w:eastAsiaTheme="minorEastAsia" w:hAnsiTheme="minorHAnsi" w:cstheme="minorBidi"/>
          <w:noProof/>
          <w:kern w:val="2"/>
          <w:sz w:val="20"/>
          <w:szCs w:val="20"/>
          <w:lang w:eastAsia="fr-BE"/>
          <w14:ligatures w14:val="standardContextual"/>
        </w:rPr>
      </w:pPr>
      <w:hyperlink w:anchor="_Toc156898991" w:history="1">
        <w:r w:rsidR="007A16A5" w:rsidRPr="00AE48F1">
          <w:rPr>
            <w:rStyle w:val="Lienhypertexte"/>
            <w:noProof/>
            <w:sz w:val="20"/>
            <w:szCs w:val="20"/>
          </w:rPr>
          <w:t>2ème ONGLET : Personnel</w:t>
        </w:r>
        <w:r w:rsidR="007A16A5" w:rsidRPr="00AE48F1">
          <w:rPr>
            <w:noProof/>
            <w:webHidden/>
            <w:sz w:val="20"/>
            <w:szCs w:val="20"/>
          </w:rPr>
          <w:tab/>
        </w:r>
        <w:r w:rsidR="007A16A5" w:rsidRPr="00AE48F1">
          <w:rPr>
            <w:noProof/>
            <w:webHidden/>
            <w:sz w:val="20"/>
            <w:szCs w:val="20"/>
          </w:rPr>
          <w:fldChar w:fldCharType="begin"/>
        </w:r>
        <w:r w:rsidR="007A16A5" w:rsidRPr="00AE48F1">
          <w:rPr>
            <w:noProof/>
            <w:webHidden/>
            <w:sz w:val="20"/>
            <w:szCs w:val="20"/>
          </w:rPr>
          <w:instrText xml:space="preserve"> PAGEREF _Toc156898991 \h </w:instrText>
        </w:r>
        <w:r w:rsidR="007A16A5" w:rsidRPr="00AE48F1">
          <w:rPr>
            <w:noProof/>
            <w:webHidden/>
            <w:sz w:val="20"/>
            <w:szCs w:val="20"/>
          </w:rPr>
        </w:r>
        <w:r w:rsidR="007A16A5" w:rsidRPr="00AE48F1">
          <w:rPr>
            <w:noProof/>
            <w:webHidden/>
            <w:sz w:val="20"/>
            <w:szCs w:val="20"/>
          </w:rPr>
          <w:fldChar w:fldCharType="separate"/>
        </w:r>
        <w:r w:rsidR="000E387C">
          <w:rPr>
            <w:noProof/>
            <w:webHidden/>
            <w:sz w:val="20"/>
            <w:szCs w:val="20"/>
          </w:rPr>
          <w:t>7</w:t>
        </w:r>
        <w:r w:rsidR="007A16A5" w:rsidRPr="00AE48F1">
          <w:rPr>
            <w:noProof/>
            <w:webHidden/>
            <w:sz w:val="20"/>
            <w:szCs w:val="20"/>
          </w:rPr>
          <w:fldChar w:fldCharType="end"/>
        </w:r>
      </w:hyperlink>
    </w:p>
    <w:p w14:paraId="3EB7C4C3" w14:textId="11BE340F" w:rsidR="007A16A5" w:rsidRPr="00AE48F1" w:rsidRDefault="00000000">
      <w:pPr>
        <w:pStyle w:val="TM3"/>
        <w:tabs>
          <w:tab w:val="right" w:leader="dot" w:pos="9912"/>
        </w:tabs>
        <w:rPr>
          <w:rFonts w:asciiTheme="minorHAnsi" w:eastAsiaTheme="minorEastAsia" w:hAnsiTheme="minorHAnsi" w:cstheme="minorBidi"/>
          <w:noProof/>
          <w:kern w:val="2"/>
          <w:sz w:val="20"/>
          <w:szCs w:val="20"/>
          <w:lang w:eastAsia="fr-BE"/>
          <w14:ligatures w14:val="standardContextual"/>
        </w:rPr>
      </w:pPr>
      <w:hyperlink w:anchor="_Toc156898992" w:history="1">
        <w:r w:rsidR="007A16A5" w:rsidRPr="00AE48F1">
          <w:rPr>
            <w:rStyle w:val="Lienhypertexte"/>
            <w:noProof/>
            <w:sz w:val="20"/>
            <w:szCs w:val="20"/>
          </w:rPr>
          <w:t>3</w:t>
        </w:r>
        <w:r w:rsidR="007A16A5" w:rsidRPr="00AE48F1">
          <w:rPr>
            <w:rStyle w:val="Lienhypertexte"/>
            <w:noProof/>
            <w:sz w:val="20"/>
            <w:szCs w:val="20"/>
            <w:vertAlign w:val="superscript"/>
          </w:rPr>
          <w:t>ème</w:t>
        </w:r>
        <w:r w:rsidR="007A16A5" w:rsidRPr="00AE48F1">
          <w:rPr>
            <w:rStyle w:val="Lienhypertexte"/>
            <w:noProof/>
            <w:sz w:val="20"/>
            <w:szCs w:val="20"/>
          </w:rPr>
          <w:t xml:space="preserve"> ONGLET : Frais de Fonctionnement</w:t>
        </w:r>
        <w:r w:rsidR="007A16A5" w:rsidRPr="00AE48F1">
          <w:rPr>
            <w:noProof/>
            <w:webHidden/>
            <w:sz w:val="20"/>
            <w:szCs w:val="20"/>
          </w:rPr>
          <w:tab/>
        </w:r>
        <w:r w:rsidR="007A16A5" w:rsidRPr="00AE48F1">
          <w:rPr>
            <w:noProof/>
            <w:webHidden/>
            <w:sz w:val="20"/>
            <w:szCs w:val="20"/>
          </w:rPr>
          <w:fldChar w:fldCharType="begin"/>
        </w:r>
        <w:r w:rsidR="007A16A5" w:rsidRPr="00AE48F1">
          <w:rPr>
            <w:noProof/>
            <w:webHidden/>
            <w:sz w:val="20"/>
            <w:szCs w:val="20"/>
          </w:rPr>
          <w:instrText xml:space="preserve"> PAGEREF _Toc156898992 \h </w:instrText>
        </w:r>
        <w:r w:rsidR="007A16A5" w:rsidRPr="00AE48F1">
          <w:rPr>
            <w:noProof/>
            <w:webHidden/>
            <w:sz w:val="20"/>
            <w:szCs w:val="20"/>
          </w:rPr>
        </w:r>
        <w:r w:rsidR="007A16A5" w:rsidRPr="00AE48F1">
          <w:rPr>
            <w:noProof/>
            <w:webHidden/>
            <w:sz w:val="20"/>
            <w:szCs w:val="20"/>
          </w:rPr>
          <w:fldChar w:fldCharType="separate"/>
        </w:r>
        <w:r w:rsidR="000E387C">
          <w:rPr>
            <w:noProof/>
            <w:webHidden/>
            <w:sz w:val="20"/>
            <w:szCs w:val="20"/>
          </w:rPr>
          <w:t>11</w:t>
        </w:r>
        <w:r w:rsidR="007A16A5" w:rsidRPr="00AE48F1">
          <w:rPr>
            <w:noProof/>
            <w:webHidden/>
            <w:sz w:val="20"/>
            <w:szCs w:val="20"/>
          </w:rPr>
          <w:fldChar w:fldCharType="end"/>
        </w:r>
      </w:hyperlink>
    </w:p>
    <w:p w14:paraId="2B043AFE" w14:textId="50645B54" w:rsidR="007A16A5" w:rsidRPr="00AE48F1" w:rsidRDefault="00000000">
      <w:pPr>
        <w:pStyle w:val="TM3"/>
        <w:tabs>
          <w:tab w:val="right" w:leader="dot" w:pos="9912"/>
        </w:tabs>
        <w:rPr>
          <w:rFonts w:asciiTheme="minorHAnsi" w:eastAsiaTheme="minorEastAsia" w:hAnsiTheme="minorHAnsi" w:cstheme="minorBidi"/>
          <w:noProof/>
          <w:kern w:val="2"/>
          <w:sz w:val="20"/>
          <w:szCs w:val="20"/>
          <w:lang w:eastAsia="fr-BE"/>
          <w14:ligatures w14:val="standardContextual"/>
        </w:rPr>
      </w:pPr>
      <w:hyperlink w:anchor="_Toc156898993" w:history="1">
        <w:r w:rsidR="007A16A5" w:rsidRPr="00AE48F1">
          <w:rPr>
            <w:rStyle w:val="Lienhypertexte"/>
            <w:noProof/>
            <w:sz w:val="20"/>
            <w:szCs w:val="20"/>
          </w:rPr>
          <w:t>4</w:t>
        </w:r>
        <w:r w:rsidR="007A16A5" w:rsidRPr="00AE48F1">
          <w:rPr>
            <w:rStyle w:val="Lienhypertexte"/>
            <w:noProof/>
            <w:sz w:val="20"/>
            <w:szCs w:val="20"/>
            <w:vertAlign w:val="superscript"/>
          </w:rPr>
          <w:t>ème</w:t>
        </w:r>
        <w:r w:rsidR="007A16A5" w:rsidRPr="00AE48F1">
          <w:rPr>
            <w:rStyle w:val="Lienhypertexte"/>
            <w:noProof/>
            <w:sz w:val="20"/>
            <w:szCs w:val="20"/>
          </w:rPr>
          <w:t xml:space="preserve"> ONGLET : Frais d’Equipement</w:t>
        </w:r>
        <w:r w:rsidR="007A16A5" w:rsidRPr="00AE48F1">
          <w:rPr>
            <w:noProof/>
            <w:webHidden/>
            <w:sz w:val="20"/>
            <w:szCs w:val="20"/>
          </w:rPr>
          <w:tab/>
        </w:r>
        <w:r w:rsidR="007A16A5" w:rsidRPr="00AE48F1">
          <w:rPr>
            <w:noProof/>
            <w:webHidden/>
            <w:sz w:val="20"/>
            <w:szCs w:val="20"/>
          </w:rPr>
          <w:fldChar w:fldCharType="begin"/>
        </w:r>
        <w:r w:rsidR="007A16A5" w:rsidRPr="00AE48F1">
          <w:rPr>
            <w:noProof/>
            <w:webHidden/>
            <w:sz w:val="20"/>
            <w:szCs w:val="20"/>
          </w:rPr>
          <w:instrText xml:space="preserve"> PAGEREF _Toc156898993 \h </w:instrText>
        </w:r>
        <w:r w:rsidR="007A16A5" w:rsidRPr="00AE48F1">
          <w:rPr>
            <w:noProof/>
            <w:webHidden/>
            <w:sz w:val="20"/>
            <w:szCs w:val="20"/>
          </w:rPr>
        </w:r>
        <w:r w:rsidR="007A16A5" w:rsidRPr="00AE48F1">
          <w:rPr>
            <w:noProof/>
            <w:webHidden/>
            <w:sz w:val="20"/>
            <w:szCs w:val="20"/>
          </w:rPr>
          <w:fldChar w:fldCharType="separate"/>
        </w:r>
        <w:r w:rsidR="000E387C">
          <w:rPr>
            <w:noProof/>
            <w:webHidden/>
            <w:sz w:val="20"/>
            <w:szCs w:val="20"/>
          </w:rPr>
          <w:t>12</w:t>
        </w:r>
        <w:r w:rsidR="007A16A5" w:rsidRPr="00AE48F1">
          <w:rPr>
            <w:noProof/>
            <w:webHidden/>
            <w:sz w:val="20"/>
            <w:szCs w:val="20"/>
          </w:rPr>
          <w:fldChar w:fldCharType="end"/>
        </w:r>
      </w:hyperlink>
    </w:p>
    <w:p w14:paraId="5C57E70E" w14:textId="5323CC8D" w:rsidR="007A16A5" w:rsidRPr="00AE48F1" w:rsidRDefault="00000000">
      <w:pPr>
        <w:pStyle w:val="TM3"/>
        <w:tabs>
          <w:tab w:val="right" w:leader="dot" w:pos="9912"/>
        </w:tabs>
        <w:rPr>
          <w:rFonts w:asciiTheme="minorHAnsi" w:eastAsiaTheme="minorEastAsia" w:hAnsiTheme="minorHAnsi" w:cstheme="minorBidi"/>
          <w:noProof/>
          <w:kern w:val="2"/>
          <w:sz w:val="20"/>
          <w:szCs w:val="20"/>
          <w:lang w:eastAsia="fr-BE"/>
          <w14:ligatures w14:val="standardContextual"/>
        </w:rPr>
      </w:pPr>
      <w:hyperlink w:anchor="_Toc156898994" w:history="1">
        <w:r w:rsidR="007A16A5" w:rsidRPr="00AE48F1">
          <w:rPr>
            <w:rStyle w:val="Lienhypertexte"/>
            <w:noProof/>
            <w:sz w:val="20"/>
            <w:szCs w:val="20"/>
          </w:rPr>
          <w:t>5</w:t>
        </w:r>
        <w:r w:rsidR="007A16A5" w:rsidRPr="00AE48F1">
          <w:rPr>
            <w:rStyle w:val="Lienhypertexte"/>
            <w:noProof/>
            <w:sz w:val="20"/>
            <w:szCs w:val="20"/>
            <w:vertAlign w:val="superscript"/>
          </w:rPr>
          <w:t>ème</w:t>
        </w:r>
        <w:r w:rsidR="007A16A5" w:rsidRPr="00AE48F1">
          <w:rPr>
            <w:rStyle w:val="Lienhypertexte"/>
            <w:noProof/>
            <w:sz w:val="20"/>
            <w:szCs w:val="20"/>
          </w:rPr>
          <w:t xml:space="preserve"> ONGLET : Récapitulatif</w:t>
        </w:r>
        <w:r w:rsidR="007A16A5" w:rsidRPr="00AE48F1">
          <w:rPr>
            <w:noProof/>
            <w:webHidden/>
            <w:sz w:val="20"/>
            <w:szCs w:val="20"/>
          </w:rPr>
          <w:tab/>
        </w:r>
        <w:r w:rsidR="007A16A5" w:rsidRPr="00AE48F1">
          <w:rPr>
            <w:noProof/>
            <w:webHidden/>
            <w:sz w:val="20"/>
            <w:szCs w:val="20"/>
          </w:rPr>
          <w:fldChar w:fldCharType="begin"/>
        </w:r>
        <w:r w:rsidR="007A16A5" w:rsidRPr="00AE48F1">
          <w:rPr>
            <w:noProof/>
            <w:webHidden/>
            <w:sz w:val="20"/>
            <w:szCs w:val="20"/>
          </w:rPr>
          <w:instrText xml:space="preserve"> PAGEREF _Toc156898994 \h </w:instrText>
        </w:r>
        <w:r w:rsidR="007A16A5" w:rsidRPr="00AE48F1">
          <w:rPr>
            <w:noProof/>
            <w:webHidden/>
            <w:sz w:val="20"/>
            <w:szCs w:val="20"/>
          </w:rPr>
        </w:r>
        <w:r w:rsidR="007A16A5" w:rsidRPr="00AE48F1">
          <w:rPr>
            <w:noProof/>
            <w:webHidden/>
            <w:sz w:val="20"/>
            <w:szCs w:val="20"/>
          </w:rPr>
          <w:fldChar w:fldCharType="separate"/>
        </w:r>
        <w:r w:rsidR="000E387C">
          <w:rPr>
            <w:noProof/>
            <w:webHidden/>
            <w:sz w:val="20"/>
            <w:szCs w:val="20"/>
          </w:rPr>
          <w:t>13</w:t>
        </w:r>
        <w:r w:rsidR="007A16A5" w:rsidRPr="00AE48F1">
          <w:rPr>
            <w:noProof/>
            <w:webHidden/>
            <w:sz w:val="20"/>
            <w:szCs w:val="20"/>
          </w:rPr>
          <w:fldChar w:fldCharType="end"/>
        </w:r>
      </w:hyperlink>
    </w:p>
    <w:p w14:paraId="3347FA8C" w14:textId="6C015FBB" w:rsidR="007A16A5" w:rsidRPr="00AE48F1" w:rsidRDefault="00000000">
      <w:pPr>
        <w:pStyle w:val="TM3"/>
        <w:tabs>
          <w:tab w:val="right" w:leader="dot" w:pos="9912"/>
        </w:tabs>
        <w:rPr>
          <w:rFonts w:asciiTheme="minorHAnsi" w:eastAsiaTheme="minorEastAsia" w:hAnsiTheme="minorHAnsi" w:cstheme="minorBidi"/>
          <w:noProof/>
          <w:kern w:val="2"/>
          <w:sz w:val="20"/>
          <w:szCs w:val="20"/>
          <w:lang w:eastAsia="fr-BE"/>
          <w14:ligatures w14:val="standardContextual"/>
        </w:rPr>
      </w:pPr>
      <w:hyperlink w:anchor="_Toc156898995" w:history="1">
        <w:r w:rsidR="007A16A5" w:rsidRPr="00AE48F1">
          <w:rPr>
            <w:rStyle w:val="Lienhypertexte"/>
            <w:noProof/>
            <w:sz w:val="20"/>
            <w:szCs w:val="20"/>
          </w:rPr>
          <w:t>6</w:t>
        </w:r>
        <w:r w:rsidR="007A16A5" w:rsidRPr="00AE48F1">
          <w:rPr>
            <w:rStyle w:val="Lienhypertexte"/>
            <w:noProof/>
            <w:sz w:val="20"/>
            <w:szCs w:val="20"/>
            <w:vertAlign w:val="superscript"/>
          </w:rPr>
          <w:t>ème</w:t>
        </w:r>
        <w:r w:rsidR="007A16A5" w:rsidRPr="00AE48F1">
          <w:rPr>
            <w:rStyle w:val="Lienhypertexte"/>
            <w:noProof/>
            <w:sz w:val="20"/>
            <w:szCs w:val="20"/>
          </w:rPr>
          <w:t xml:space="preserve"> ONGLET : Déclaration de créance</w:t>
        </w:r>
        <w:r w:rsidR="007A16A5" w:rsidRPr="00AE48F1">
          <w:rPr>
            <w:noProof/>
            <w:webHidden/>
            <w:sz w:val="20"/>
            <w:szCs w:val="20"/>
          </w:rPr>
          <w:tab/>
        </w:r>
        <w:r w:rsidR="007A16A5" w:rsidRPr="00AE48F1">
          <w:rPr>
            <w:noProof/>
            <w:webHidden/>
            <w:sz w:val="20"/>
            <w:szCs w:val="20"/>
          </w:rPr>
          <w:fldChar w:fldCharType="begin"/>
        </w:r>
        <w:r w:rsidR="007A16A5" w:rsidRPr="00AE48F1">
          <w:rPr>
            <w:noProof/>
            <w:webHidden/>
            <w:sz w:val="20"/>
            <w:szCs w:val="20"/>
          </w:rPr>
          <w:instrText xml:space="preserve"> PAGEREF _Toc156898995 \h </w:instrText>
        </w:r>
        <w:r w:rsidR="007A16A5" w:rsidRPr="00AE48F1">
          <w:rPr>
            <w:noProof/>
            <w:webHidden/>
            <w:sz w:val="20"/>
            <w:szCs w:val="20"/>
          </w:rPr>
        </w:r>
        <w:r w:rsidR="007A16A5" w:rsidRPr="00AE48F1">
          <w:rPr>
            <w:noProof/>
            <w:webHidden/>
            <w:sz w:val="20"/>
            <w:szCs w:val="20"/>
          </w:rPr>
          <w:fldChar w:fldCharType="separate"/>
        </w:r>
        <w:r w:rsidR="000E387C">
          <w:rPr>
            <w:noProof/>
            <w:webHidden/>
            <w:sz w:val="20"/>
            <w:szCs w:val="20"/>
          </w:rPr>
          <w:t>14</w:t>
        </w:r>
        <w:r w:rsidR="007A16A5" w:rsidRPr="00AE48F1">
          <w:rPr>
            <w:noProof/>
            <w:webHidden/>
            <w:sz w:val="20"/>
            <w:szCs w:val="20"/>
          </w:rPr>
          <w:fldChar w:fldCharType="end"/>
        </w:r>
      </w:hyperlink>
    </w:p>
    <w:p w14:paraId="6B63AD5D" w14:textId="3DB29C77" w:rsidR="007A16A5" w:rsidRPr="00AE48F1" w:rsidRDefault="00000000">
      <w:pPr>
        <w:pStyle w:val="TM3"/>
        <w:tabs>
          <w:tab w:val="right" w:leader="dot" w:pos="9912"/>
        </w:tabs>
        <w:rPr>
          <w:rFonts w:asciiTheme="minorHAnsi" w:eastAsiaTheme="minorEastAsia" w:hAnsiTheme="minorHAnsi" w:cstheme="minorBidi"/>
          <w:noProof/>
          <w:kern w:val="2"/>
          <w:sz w:val="20"/>
          <w:szCs w:val="20"/>
          <w:lang w:eastAsia="fr-BE"/>
          <w14:ligatures w14:val="standardContextual"/>
        </w:rPr>
      </w:pPr>
      <w:hyperlink w:anchor="_Toc156898996" w:history="1">
        <w:r w:rsidR="007A16A5" w:rsidRPr="00AE48F1">
          <w:rPr>
            <w:rStyle w:val="Lienhypertexte"/>
            <w:noProof/>
            <w:sz w:val="20"/>
            <w:szCs w:val="20"/>
          </w:rPr>
          <w:t>7</w:t>
        </w:r>
        <w:r w:rsidR="007A16A5" w:rsidRPr="00AE48F1">
          <w:rPr>
            <w:rStyle w:val="Lienhypertexte"/>
            <w:noProof/>
            <w:sz w:val="20"/>
            <w:szCs w:val="20"/>
            <w:vertAlign w:val="superscript"/>
          </w:rPr>
          <w:t>ème</w:t>
        </w:r>
        <w:r w:rsidR="007A16A5" w:rsidRPr="00AE48F1">
          <w:rPr>
            <w:rStyle w:val="Lienhypertexte"/>
            <w:noProof/>
            <w:sz w:val="20"/>
            <w:szCs w:val="20"/>
          </w:rPr>
          <w:t xml:space="preserve"> ONGLET : Déclaration sur l’honneur pour APE</w:t>
        </w:r>
        <w:r w:rsidR="007A16A5" w:rsidRPr="00AE48F1">
          <w:rPr>
            <w:noProof/>
            <w:webHidden/>
            <w:sz w:val="20"/>
            <w:szCs w:val="20"/>
          </w:rPr>
          <w:tab/>
        </w:r>
        <w:r w:rsidR="007A16A5" w:rsidRPr="00AE48F1">
          <w:rPr>
            <w:noProof/>
            <w:webHidden/>
            <w:sz w:val="20"/>
            <w:szCs w:val="20"/>
          </w:rPr>
          <w:fldChar w:fldCharType="begin"/>
        </w:r>
        <w:r w:rsidR="007A16A5" w:rsidRPr="00AE48F1">
          <w:rPr>
            <w:noProof/>
            <w:webHidden/>
            <w:sz w:val="20"/>
            <w:szCs w:val="20"/>
          </w:rPr>
          <w:instrText xml:space="preserve"> PAGEREF _Toc156898996 \h </w:instrText>
        </w:r>
        <w:r w:rsidR="007A16A5" w:rsidRPr="00AE48F1">
          <w:rPr>
            <w:noProof/>
            <w:webHidden/>
            <w:sz w:val="20"/>
            <w:szCs w:val="20"/>
          </w:rPr>
        </w:r>
        <w:r w:rsidR="007A16A5" w:rsidRPr="00AE48F1">
          <w:rPr>
            <w:noProof/>
            <w:webHidden/>
            <w:sz w:val="20"/>
            <w:szCs w:val="20"/>
          </w:rPr>
          <w:fldChar w:fldCharType="separate"/>
        </w:r>
        <w:r w:rsidR="000E387C">
          <w:rPr>
            <w:noProof/>
            <w:webHidden/>
            <w:sz w:val="20"/>
            <w:szCs w:val="20"/>
          </w:rPr>
          <w:t>15</w:t>
        </w:r>
        <w:r w:rsidR="007A16A5" w:rsidRPr="00AE48F1">
          <w:rPr>
            <w:noProof/>
            <w:webHidden/>
            <w:sz w:val="20"/>
            <w:szCs w:val="20"/>
          </w:rPr>
          <w:fldChar w:fldCharType="end"/>
        </w:r>
      </w:hyperlink>
    </w:p>
    <w:p w14:paraId="69FEC730" w14:textId="33C8C809" w:rsidR="007A16A5" w:rsidRPr="00AE48F1" w:rsidRDefault="00000000">
      <w:pPr>
        <w:pStyle w:val="TM3"/>
        <w:tabs>
          <w:tab w:val="right" w:leader="dot" w:pos="9912"/>
        </w:tabs>
        <w:rPr>
          <w:rFonts w:asciiTheme="minorHAnsi" w:eastAsiaTheme="minorEastAsia" w:hAnsiTheme="minorHAnsi" w:cstheme="minorBidi"/>
          <w:noProof/>
          <w:kern w:val="2"/>
          <w:sz w:val="20"/>
          <w:szCs w:val="20"/>
          <w:lang w:eastAsia="fr-BE"/>
          <w14:ligatures w14:val="standardContextual"/>
        </w:rPr>
      </w:pPr>
      <w:hyperlink w:anchor="_Toc156898997" w:history="1">
        <w:r w:rsidR="007A16A5" w:rsidRPr="00AE48F1">
          <w:rPr>
            <w:rStyle w:val="Lienhypertexte"/>
            <w:noProof/>
            <w:sz w:val="20"/>
            <w:szCs w:val="20"/>
          </w:rPr>
          <w:t>8</w:t>
        </w:r>
        <w:r w:rsidR="007A16A5" w:rsidRPr="00AE48F1">
          <w:rPr>
            <w:rStyle w:val="Lienhypertexte"/>
            <w:noProof/>
            <w:sz w:val="20"/>
            <w:szCs w:val="20"/>
            <w:vertAlign w:val="superscript"/>
          </w:rPr>
          <w:t>ème</w:t>
        </w:r>
        <w:r w:rsidR="007A16A5" w:rsidRPr="00AE48F1">
          <w:rPr>
            <w:rStyle w:val="Lienhypertexte"/>
            <w:noProof/>
            <w:sz w:val="20"/>
            <w:szCs w:val="20"/>
          </w:rPr>
          <w:t xml:space="preserve"> ONGLET : Récapitulatif des aides APE</w:t>
        </w:r>
        <w:r w:rsidR="007A16A5" w:rsidRPr="00AE48F1">
          <w:rPr>
            <w:noProof/>
            <w:webHidden/>
            <w:sz w:val="20"/>
            <w:szCs w:val="20"/>
          </w:rPr>
          <w:tab/>
        </w:r>
        <w:r w:rsidR="007A16A5" w:rsidRPr="00AE48F1">
          <w:rPr>
            <w:noProof/>
            <w:webHidden/>
            <w:sz w:val="20"/>
            <w:szCs w:val="20"/>
          </w:rPr>
          <w:fldChar w:fldCharType="begin"/>
        </w:r>
        <w:r w:rsidR="007A16A5" w:rsidRPr="00AE48F1">
          <w:rPr>
            <w:noProof/>
            <w:webHidden/>
            <w:sz w:val="20"/>
            <w:szCs w:val="20"/>
          </w:rPr>
          <w:instrText xml:space="preserve"> PAGEREF _Toc156898997 \h </w:instrText>
        </w:r>
        <w:r w:rsidR="007A16A5" w:rsidRPr="00AE48F1">
          <w:rPr>
            <w:noProof/>
            <w:webHidden/>
            <w:sz w:val="20"/>
            <w:szCs w:val="20"/>
          </w:rPr>
        </w:r>
        <w:r w:rsidR="007A16A5" w:rsidRPr="00AE48F1">
          <w:rPr>
            <w:noProof/>
            <w:webHidden/>
            <w:sz w:val="20"/>
            <w:szCs w:val="20"/>
          </w:rPr>
          <w:fldChar w:fldCharType="separate"/>
        </w:r>
        <w:r w:rsidR="000E387C">
          <w:rPr>
            <w:noProof/>
            <w:webHidden/>
            <w:sz w:val="20"/>
            <w:szCs w:val="20"/>
          </w:rPr>
          <w:t>16</w:t>
        </w:r>
        <w:r w:rsidR="007A16A5" w:rsidRPr="00AE48F1">
          <w:rPr>
            <w:noProof/>
            <w:webHidden/>
            <w:sz w:val="20"/>
            <w:szCs w:val="20"/>
          </w:rPr>
          <w:fldChar w:fldCharType="end"/>
        </w:r>
      </w:hyperlink>
    </w:p>
    <w:p w14:paraId="6E2C66C2" w14:textId="22F9A24F" w:rsidR="007A16A5" w:rsidRPr="00AE48F1" w:rsidRDefault="00000000">
      <w:pPr>
        <w:pStyle w:val="TM2"/>
        <w:rPr>
          <w:rFonts w:asciiTheme="minorHAnsi" w:eastAsiaTheme="minorEastAsia" w:hAnsiTheme="minorHAnsi" w:cstheme="minorBidi"/>
          <w:noProof/>
          <w:kern w:val="2"/>
          <w:sz w:val="20"/>
          <w:szCs w:val="20"/>
          <w:lang w:eastAsia="fr-BE"/>
          <w14:ligatures w14:val="standardContextual"/>
        </w:rPr>
      </w:pPr>
      <w:hyperlink w:anchor="_Toc156898998" w:history="1">
        <w:r w:rsidR="007A16A5" w:rsidRPr="00AE48F1">
          <w:rPr>
            <w:rStyle w:val="Lienhypertexte"/>
            <w:noProof/>
            <w:sz w:val="20"/>
            <w:szCs w:val="20"/>
          </w:rPr>
          <w:t>C.</w:t>
        </w:r>
        <w:r w:rsidR="007A16A5" w:rsidRPr="00AE48F1">
          <w:rPr>
            <w:rFonts w:asciiTheme="minorHAnsi" w:eastAsiaTheme="minorEastAsia" w:hAnsiTheme="minorHAnsi" w:cstheme="minorBidi"/>
            <w:noProof/>
            <w:kern w:val="2"/>
            <w:sz w:val="20"/>
            <w:szCs w:val="20"/>
            <w:lang w:eastAsia="fr-BE"/>
            <w14:ligatures w14:val="standardContextual"/>
          </w:rPr>
          <w:tab/>
        </w:r>
        <w:r w:rsidR="007A16A5" w:rsidRPr="00AE48F1">
          <w:rPr>
            <w:rStyle w:val="Lienhypertexte"/>
            <w:noProof/>
            <w:sz w:val="20"/>
            <w:szCs w:val="20"/>
          </w:rPr>
          <w:t>Transmission du relevé des dépenses</w:t>
        </w:r>
        <w:r w:rsidR="007A16A5" w:rsidRPr="00AE48F1">
          <w:rPr>
            <w:noProof/>
            <w:webHidden/>
            <w:sz w:val="20"/>
            <w:szCs w:val="20"/>
          </w:rPr>
          <w:tab/>
        </w:r>
        <w:r w:rsidR="007A16A5" w:rsidRPr="00AE48F1">
          <w:rPr>
            <w:noProof/>
            <w:webHidden/>
            <w:sz w:val="20"/>
            <w:szCs w:val="20"/>
          </w:rPr>
          <w:fldChar w:fldCharType="begin"/>
        </w:r>
        <w:r w:rsidR="007A16A5" w:rsidRPr="00AE48F1">
          <w:rPr>
            <w:noProof/>
            <w:webHidden/>
            <w:sz w:val="20"/>
            <w:szCs w:val="20"/>
          </w:rPr>
          <w:instrText xml:space="preserve"> PAGEREF _Toc156898998 \h </w:instrText>
        </w:r>
        <w:r w:rsidR="007A16A5" w:rsidRPr="00AE48F1">
          <w:rPr>
            <w:noProof/>
            <w:webHidden/>
            <w:sz w:val="20"/>
            <w:szCs w:val="20"/>
          </w:rPr>
        </w:r>
        <w:r w:rsidR="007A16A5" w:rsidRPr="00AE48F1">
          <w:rPr>
            <w:noProof/>
            <w:webHidden/>
            <w:sz w:val="20"/>
            <w:szCs w:val="20"/>
          </w:rPr>
          <w:fldChar w:fldCharType="separate"/>
        </w:r>
        <w:r w:rsidR="000E387C">
          <w:rPr>
            <w:noProof/>
            <w:webHidden/>
            <w:sz w:val="20"/>
            <w:szCs w:val="20"/>
          </w:rPr>
          <w:t>17</w:t>
        </w:r>
        <w:r w:rsidR="007A16A5" w:rsidRPr="00AE48F1">
          <w:rPr>
            <w:noProof/>
            <w:webHidden/>
            <w:sz w:val="20"/>
            <w:szCs w:val="20"/>
          </w:rPr>
          <w:fldChar w:fldCharType="end"/>
        </w:r>
      </w:hyperlink>
    </w:p>
    <w:p w14:paraId="386F1704" w14:textId="3A7268BB" w:rsidR="007A16A5" w:rsidRPr="00AE48F1" w:rsidRDefault="00000000">
      <w:pPr>
        <w:pStyle w:val="TM1"/>
        <w:rPr>
          <w:rFonts w:asciiTheme="minorHAnsi" w:eastAsiaTheme="minorEastAsia" w:hAnsiTheme="minorHAnsi" w:cstheme="minorBidi"/>
          <w:noProof/>
          <w:kern w:val="2"/>
          <w:sz w:val="20"/>
          <w:szCs w:val="20"/>
          <w:lang w:eastAsia="fr-BE"/>
          <w14:ligatures w14:val="standardContextual"/>
        </w:rPr>
      </w:pPr>
      <w:hyperlink w:anchor="_Toc156898999" w:history="1">
        <w:r w:rsidR="007A16A5" w:rsidRPr="00AE48F1">
          <w:rPr>
            <w:rStyle w:val="Lienhypertexte"/>
            <w:noProof/>
            <w:sz w:val="20"/>
            <w:szCs w:val="20"/>
          </w:rPr>
          <w:t>Dispositions finales</w:t>
        </w:r>
        <w:r w:rsidR="007A16A5" w:rsidRPr="00AE48F1">
          <w:rPr>
            <w:noProof/>
            <w:webHidden/>
            <w:sz w:val="20"/>
            <w:szCs w:val="20"/>
          </w:rPr>
          <w:tab/>
        </w:r>
        <w:r w:rsidR="007A16A5" w:rsidRPr="00AE48F1">
          <w:rPr>
            <w:noProof/>
            <w:webHidden/>
            <w:sz w:val="20"/>
            <w:szCs w:val="20"/>
          </w:rPr>
          <w:fldChar w:fldCharType="begin"/>
        </w:r>
        <w:r w:rsidR="007A16A5" w:rsidRPr="00AE48F1">
          <w:rPr>
            <w:noProof/>
            <w:webHidden/>
            <w:sz w:val="20"/>
            <w:szCs w:val="20"/>
          </w:rPr>
          <w:instrText xml:space="preserve"> PAGEREF _Toc156898999 \h </w:instrText>
        </w:r>
        <w:r w:rsidR="007A16A5" w:rsidRPr="00AE48F1">
          <w:rPr>
            <w:noProof/>
            <w:webHidden/>
            <w:sz w:val="20"/>
            <w:szCs w:val="20"/>
          </w:rPr>
        </w:r>
        <w:r w:rsidR="007A16A5" w:rsidRPr="00AE48F1">
          <w:rPr>
            <w:noProof/>
            <w:webHidden/>
            <w:sz w:val="20"/>
            <w:szCs w:val="20"/>
          </w:rPr>
          <w:fldChar w:fldCharType="separate"/>
        </w:r>
        <w:r w:rsidR="000E387C">
          <w:rPr>
            <w:noProof/>
            <w:webHidden/>
            <w:sz w:val="20"/>
            <w:szCs w:val="20"/>
          </w:rPr>
          <w:t>18</w:t>
        </w:r>
        <w:r w:rsidR="007A16A5" w:rsidRPr="00AE48F1">
          <w:rPr>
            <w:noProof/>
            <w:webHidden/>
            <w:sz w:val="20"/>
            <w:szCs w:val="20"/>
          </w:rPr>
          <w:fldChar w:fldCharType="end"/>
        </w:r>
      </w:hyperlink>
    </w:p>
    <w:p w14:paraId="526750E4" w14:textId="18D2B5B8" w:rsidR="00017E7C" w:rsidRPr="0085748B" w:rsidRDefault="00FC75E3" w:rsidP="0085748B">
      <w:r w:rsidRPr="00AE48F1">
        <w:rPr>
          <w:b/>
          <w:bCs/>
          <w:sz w:val="20"/>
          <w:szCs w:val="20"/>
          <w:lang w:val="fr-FR"/>
        </w:rPr>
        <w:fldChar w:fldCharType="end"/>
      </w:r>
    </w:p>
    <w:p w14:paraId="42375FBE" w14:textId="77777777" w:rsidR="005A1B4D" w:rsidRPr="00A8107A" w:rsidRDefault="00FC75E3" w:rsidP="005A1B4D">
      <w:pPr>
        <w:pStyle w:val="Titre1"/>
      </w:pPr>
      <w:bookmarkStart w:id="0" w:name="_Toc156898984"/>
      <w:bookmarkStart w:id="1" w:name="_Toc446338973"/>
      <w:r>
        <w:lastRenderedPageBreak/>
        <w:t>C</w:t>
      </w:r>
      <w:r w:rsidR="005A1B4D">
        <w:t>hamp d’application</w:t>
      </w:r>
      <w:bookmarkEnd w:id="0"/>
      <w:r w:rsidR="005A1B4D">
        <w:t xml:space="preserve"> </w:t>
      </w:r>
      <w:bookmarkEnd w:id="1"/>
    </w:p>
    <w:p w14:paraId="6160E43F" w14:textId="77777777" w:rsidR="007402AB" w:rsidRDefault="007402AB" w:rsidP="007402AB">
      <w:r>
        <w:t>Cette notice présente les différents points qui vont vous aider à remplir correctement le relevé de dépenses informatisé auquel elle se rapporte.</w:t>
      </w:r>
    </w:p>
    <w:p w14:paraId="43DE71EC" w14:textId="43B57C52" w:rsidR="00CE50C4" w:rsidRDefault="00772FCF" w:rsidP="007402AB">
      <w:r w:rsidRPr="00420274">
        <w:t xml:space="preserve">Seule l’aide </w:t>
      </w:r>
      <w:r w:rsidR="00CE50C4" w:rsidRPr="00420274">
        <w:t xml:space="preserve">suivante est </w:t>
      </w:r>
      <w:r w:rsidRPr="00420274">
        <w:t>concernée</w:t>
      </w:r>
      <w:r w:rsidR="00CE50C4" w:rsidRPr="00420274">
        <w:t> : DIFST Vulgarisation</w:t>
      </w:r>
      <w:r w:rsidRPr="00420274">
        <w:t>.</w:t>
      </w:r>
      <w:r w:rsidRPr="0033678D">
        <w:t xml:space="preserve"> </w:t>
      </w:r>
    </w:p>
    <w:p w14:paraId="5D213820" w14:textId="423344AD" w:rsidR="007402AB" w:rsidRDefault="0027124A" w:rsidP="007402AB">
      <w:r w:rsidRPr="0033678D">
        <w:t>Chaque bénéficiaire</w:t>
      </w:r>
      <w:r w:rsidR="00CB12D9" w:rsidRPr="0033678D">
        <w:t xml:space="preserve"> de la subvention</w:t>
      </w:r>
      <w:r w:rsidRPr="0033678D">
        <w:t xml:space="preserve"> doit compléter le tableau des dépenses informatisé.</w:t>
      </w:r>
      <w:r>
        <w:t xml:space="preserve"> </w:t>
      </w:r>
    </w:p>
    <w:p w14:paraId="5E730B66" w14:textId="77777777" w:rsidR="007402AB" w:rsidRDefault="007402AB" w:rsidP="007402AB">
      <w:r>
        <w:t>Les autres aides sont, quant à elles, soumises à des procédures particulières.</w:t>
      </w:r>
      <w:r w:rsidR="0027124A">
        <w:t xml:space="preserve"> </w:t>
      </w:r>
    </w:p>
    <w:p w14:paraId="7E8937D8" w14:textId="77777777" w:rsidR="007402AB" w:rsidRDefault="007402AB" w:rsidP="007402AB"/>
    <w:p w14:paraId="713059F8" w14:textId="77777777" w:rsidR="007402AB" w:rsidRDefault="007402AB" w:rsidP="007402AB"/>
    <w:p w14:paraId="66F86CB6" w14:textId="77777777" w:rsidR="007402AB" w:rsidRDefault="007402AB" w:rsidP="007402AB"/>
    <w:p w14:paraId="636F786D" w14:textId="77777777" w:rsidR="007402AB" w:rsidRDefault="007402AB" w:rsidP="007402AB"/>
    <w:p w14:paraId="466BE688" w14:textId="77777777" w:rsidR="007402AB" w:rsidRDefault="007402AB" w:rsidP="007402AB"/>
    <w:p w14:paraId="3477CFB1" w14:textId="77777777" w:rsidR="007402AB" w:rsidRDefault="007402AB" w:rsidP="007402AB"/>
    <w:p w14:paraId="73677C6F" w14:textId="77777777" w:rsidR="007402AB" w:rsidRDefault="007402AB" w:rsidP="007402AB"/>
    <w:p w14:paraId="641DA4EF" w14:textId="77777777" w:rsidR="007402AB" w:rsidRDefault="007402AB" w:rsidP="007402AB"/>
    <w:p w14:paraId="604D5358" w14:textId="77777777" w:rsidR="007402AB" w:rsidRDefault="007402AB" w:rsidP="007402AB"/>
    <w:p w14:paraId="11832DBD" w14:textId="77777777" w:rsidR="00772FCF" w:rsidRDefault="00772FCF" w:rsidP="007402AB"/>
    <w:p w14:paraId="707E6C2C" w14:textId="77777777" w:rsidR="00772FCF" w:rsidRDefault="00772FCF" w:rsidP="007402AB"/>
    <w:p w14:paraId="3D08BCE2" w14:textId="77777777" w:rsidR="00772FCF" w:rsidRDefault="00772FCF" w:rsidP="007402AB"/>
    <w:p w14:paraId="13430F55" w14:textId="77777777" w:rsidR="00772FCF" w:rsidRDefault="00772FCF" w:rsidP="007402AB"/>
    <w:p w14:paraId="0EAFF292" w14:textId="77777777" w:rsidR="00772FCF" w:rsidRDefault="00772FCF" w:rsidP="007402AB"/>
    <w:p w14:paraId="0EF9717B" w14:textId="77777777" w:rsidR="00772FCF" w:rsidRDefault="00772FCF" w:rsidP="007402AB"/>
    <w:p w14:paraId="12833621" w14:textId="77777777" w:rsidR="007402AB" w:rsidRDefault="007402AB" w:rsidP="007402AB"/>
    <w:p w14:paraId="4EC05D8A" w14:textId="77777777" w:rsidR="007402AB" w:rsidRDefault="007402AB" w:rsidP="007402AB"/>
    <w:p w14:paraId="44D150E6" w14:textId="77777777" w:rsidR="007402AB" w:rsidRDefault="007402AB" w:rsidP="007402AB"/>
    <w:p w14:paraId="2D195242" w14:textId="77777777" w:rsidR="007402AB" w:rsidRDefault="007402AB" w:rsidP="007402AB"/>
    <w:p w14:paraId="3F758B7D" w14:textId="77777777" w:rsidR="007402AB" w:rsidRDefault="007402AB" w:rsidP="007402AB"/>
    <w:p w14:paraId="1B750843" w14:textId="6A30E262" w:rsidR="000E451B" w:rsidRDefault="000E451B" w:rsidP="00990BDA">
      <w:bookmarkStart w:id="2" w:name="_Toc446338974"/>
    </w:p>
    <w:p w14:paraId="73CAC19C" w14:textId="7069C35B" w:rsidR="001A6098" w:rsidRPr="00A8107A" w:rsidRDefault="00CB4882" w:rsidP="003F51D7">
      <w:pPr>
        <w:pStyle w:val="Titre1"/>
        <w:jc w:val="left"/>
      </w:pPr>
      <w:bookmarkStart w:id="3" w:name="_Toc149661172"/>
      <w:bookmarkStart w:id="4" w:name="_Toc149661198"/>
      <w:bookmarkStart w:id="5" w:name="_Toc149661214"/>
      <w:bookmarkStart w:id="6" w:name="_Toc149661368"/>
      <w:bookmarkStart w:id="7" w:name="_Toc149901324"/>
      <w:bookmarkStart w:id="8" w:name="_Toc155694445"/>
      <w:bookmarkStart w:id="9" w:name="_Toc155697512"/>
      <w:bookmarkStart w:id="10" w:name="_Toc156898985"/>
      <w:r>
        <w:rPr>
          <w:noProof/>
          <w:lang w:val="fr-FR"/>
        </w:rPr>
        <w:lastRenderedPageBreak/>
        <mc:AlternateContent>
          <mc:Choice Requires="wps">
            <w:drawing>
              <wp:anchor distT="0" distB="0" distL="114300" distR="114300" simplePos="0" relativeHeight="251658251" behindDoc="0" locked="0" layoutInCell="1" allowOverlap="1" wp14:anchorId="54476AB3" wp14:editId="13A7383F">
                <wp:simplePos x="0" y="0"/>
                <wp:positionH relativeFrom="column">
                  <wp:posOffset>4018102</wp:posOffset>
                </wp:positionH>
                <wp:positionV relativeFrom="paragraph">
                  <wp:posOffset>-39725</wp:posOffset>
                </wp:positionV>
                <wp:extent cx="2447290" cy="752475"/>
                <wp:effectExtent l="5080" t="5080" r="5080" b="13970"/>
                <wp:wrapNone/>
                <wp:docPr id="50" name="Text Box 5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47290" cy="752475"/>
                        </a:xfrm>
                        <a:prstGeom prst="rect">
                          <a:avLst/>
                        </a:prstGeom>
                        <a:solidFill>
                          <a:srgbClr val="8DB3E2"/>
                        </a:solidFill>
                        <a:ln w="6350" cap="rnd">
                          <a:solidFill>
                            <a:srgbClr val="1F497D"/>
                          </a:solidFill>
                          <a:prstDash val="sysDot"/>
                          <a:miter lim="800000"/>
                          <a:headEnd/>
                          <a:tailEnd/>
                        </a:ln>
                      </wps:spPr>
                      <wps:txbx>
                        <w:txbxContent>
                          <w:p w14:paraId="1E9BC288" w14:textId="77777777" w:rsidR="002317B7" w:rsidRPr="00D62052" w:rsidRDefault="002317B7" w:rsidP="00D62052">
                            <w:pPr>
                              <w:rPr>
                                <w:b/>
                                <w:color w:val="0F243E"/>
                                <w:lang w:val="fr-FR"/>
                              </w:rPr>
                            </w:pPr>
                            <w:r w:rsidRPr="00D62052">
                              <w:rPr>
                                <w:b/>
                                <w:color w:val="0F243E"/>
                                <w:lang w:val="fr-FR"/>
                              </w:rPr>
                              <w:t xml:space="preserve">Si vous êtes une </w:t>
                            </w:r>
                            <w:r w:rsidR="005D545F">
                              <w:rPr>
                                <w:b/>
                                <w:color w:val="0F243E"/>
                                <w:lang w:val="fr-FR"/>
                              </w:rPr>
                              <w:t>U</w:t>
                            </w:r>
                            <w:r w:rsidRPr="00D62052">
                              <w:rPr>
                                <w:b/>
                                <w:color w:val="0F243E"/>
                                <w:lang w:val="fr-FR"/>
                              </w:rPr>
                              <w:t>niversité</w:t>
                            </w:r>
                            <w:r w:rsidR="003C69F1">
                              <w:rPr>
                                <w:b/>
                                <w:color w:val="0F243E"/>
                                <w:lang w:val="fr-FR"/>
                              </w:rPr>
                              <w:t xml:space="preserve"> ou une Haute École</w:t>
                            </w:r>
                            <w:r w:rsidRPr="00D62052">
                              <w:rPr>
                                <w:b/>
                                <w:color w:val="0F243E"/>
                                <w:lang w:val="fr-FR"/>
                              </w:rPr>
                              <w:t xml:space="preserve">, passez directement au </w:t>
                            </w:r>
                            <w:r>
                              <w:rPr>
                                <w:b/>
                                <w:color w:val="0F243E"/>
                                <w:lang w:val="fr-FR"/>
                              </w:rPr>
                              <w:t>chapitre suivant « Le relevé de</w:t>
                            </w:r>
                            <w:r w:rsidRPr="00D62052">
                              <w:rPr>
                                <w:b/>
                                <w:color w:val="0F243E"/>
                                <w:lang w:val="fr-FR"/>
                              </w:rPr>
                              <w:t xml:space="preserve"> dépenses ».</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54476AB3" id="_x0000_t202" coordsize="21600,21600" o:spt="202" path="m,l,21600r21600,l21600,xe">
                <v:stroke joinstyle="miter"/>
                <v:path gradientshapeok="t" o:connecttype="rect"/>
              </v:shapetype>
              <v:shape id="Text Box 58" o:spid="_x0000_s1026" type="#_x0000_t202" style="position:absolute;margin-left:316.4pt;margin-top:-3.15pt;width:192.7pt;height:59.25pt;z-index:25165825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" fillcolor="#8db3e2" strokecolor="#1f497d" strokeweight=".5pt">
                <v:stroke dashstyle="1 1" endcap="round"/>
                <v:textbox>
                  <w:txbxContent>
                    <w:p w14:paraId="1E9BC288" w14:textId="77777777" w:rsidR="002317B7" w:rsidRPr="00D62052" w:rsidRDefault="002317B7" w:rsidP="00D62052">
                      <w:pPr>
                        <w:rPr>
                          <w:b/>
                          <w:color w:val="0F243E"/>
                          <w:lang w:val="fr-FR"/>
                        </w:rPr>
                      </w:pPr>
                      <w:r w:rsidRPr="00D62052">
                        <w:rPr>
                          <w:b/>
                          <w:color w:val="0F243E"/>
                          <w:lang w:val="fr-FR"/>
                        </w:rPr>
                        <w:t xml:space="preserve">Si vous êtes une </w:t>
                      </w:r>
                      <w:r w:rsidR="005D545F">
                        <w:rPr>
                          <w:b/>
                          <w:color w:val="0F243E"/>
                          <w:lang w:val="fr-FR"/>
                        </w:rPr>
                        <w:t>U</w:t>
                      </w:r>
                      <w:r w:rsidRPr="00D62052">
                        <w:rPr>
                          <w:b/>
                          <w:color w:val="0F243E"/>
                          <w:lang w:val="fr-FR"/>
                        </w:rPr>
                        <w:t>niversité</w:t>
                      </w:r>
                      <w:r w:rsidR="003C69F1">
                        <w:rPr>
                          <w:b/>
                          <w:color w:val="0F243E"/>
                          <w:lang w:val="fr-FR"/>
                        </w:rPr>
                        <w:t xml:space="preserve"> ou une Haute École</w:t>
                      </w:r>
                      <w:r w:rsidRPr="00D62052">
                        <w:rPr>
                          <w:b/>
                          <w:color w:val="0F243E"/>
                          <w:lang w:val="fr-FR"/>
                        </w:rPr>
                        <w:t xml:space="preserve">, passez directement au </w:t>
                      </w:r>
                      <w:r>
                        <w:rPr>
                          <w:b/>
                          <w:color w:val="0F243E"/>
                          <w:lang w:val="fr-FR"/>
                        </w:rPr>
                        <w:t>chapitre suivant « Le relevé de</w:t>
                      </w:r>
                      <w:r w:rsidRPr="00D62052">
                        <w:rPr>
                          <w:b/>
                          <w:color w:val="0F243E"/>
                          <w:lang w:val="fr-FR"/>
                        </w:rPr>
                        <w:t xml:space="preserve"> dépenses ».</w:t>
                      </w:r>
                    </w:p>
                  </w:txbxContent>
                </v:textbox>
              </v:shape>
            </w:pict>
          </mc:Fallback>
        </mc:AlternateContent>
      </w:r>
      <w:bookmarkEnd w:id="3"/>
      <w:bookmarkEnd w:id="4"/>
      <w:bookmarkEnd w:id="5"/>
      <w:bookmarkEnd w:id="6"/>
      <w:bookmarkEnd w:id="7"/>
      <w:bookmarkEnd w:id="8"/>
      <w:bookmarkEnd w:id="9"/>
      <w:r w:rsidR="00A8107A">
        <w:t>Le taux de chargement</w:t>
      </w:r>
      <w:bookmarkEnd w:id="2"/>
      <w:bookmarkEnd w:id="10"/>
    </w:p>
    <w:p w14:paraId="4472849E" w14:textId="77777777" w:rsidR="00A8107A" w:rsidRDefault="00A8107A" w:rsidP="0081522E">
      <w:pPr>
        <w:pStyle w:val="Titre2"/>
        <w:numPr>
          <w:ilvl w:val="0"/>
          <w:numId w:val="0"/>
        </w:numPr>
        <w:ind w:left="567"/>
      </w:pPr>
    </w:p>
    <w:p w14:paraId="7856807B" w14:textId="77777777" w:rsidR="001D5984" w:rsidRPr="00EC18DE" w:rsidRDefault="001D5984" w:rsidP="00EC18DE">
      <w:r w:rsidRPr="00EC18DE">
        <w:t xml:space="preserve">Ce taux est obligatoire pour </w:t>
      </w:r>
      <w:r w:rsidR="00772FCF">
        <w:t>tous les types d’organismes (entreprise, ASBL, centre de Recherche, etc.), excepté pour les Universités</w:t>
      </w:r>
      <w:r w:rsidR="00FC75E3">
        <w:t xml:space="preserve"> et les Hautes </w:t>
      </w:r>
      <w:r w:rsidR="00DC0818">
        <w:t>Écoles</w:t>
      </w:r>
      <w:r w:rsidR="00772FCF">
        <w:t xml:space="preserve">. </w:t>
      </w:r>
    </w:p>
    <w:p w14:paraId="298BDBC8" w14:textId="77777777" w:rsidR="00080F3B" w:rsidRPr="00A8107A" w:rsidRDefault="00080F3B" w:rsidP="00080F3B">
      <w:r>
        <w:t>Le taux de chargement couvre l’ensemble des charges patronales éligibles, à savoir :</w:t>
      </w:r>
    </w:p>
    <w:p w14:paraId="757B4D1D" w14:textId="6E6413DB" w:rsidR="00080F3B" w:rsidRPr="00A8107A" w:rsidRDefault="006968F4" w:rsidP="00080F3B">
      <w:pPr>
        <w:jc w:val="center"/>
      </w:pPr>
      <w:r>
        <w:rPr>
          <w:noProof/>
        </w:rPr>
        <w:drawing>
          <wp:inline distT="0" distB="0" distL="0" distR="0" wp14:anchorId="52D52DBE" wp14:editId="0715E7A3">
            <wp:extent cx="5753100" cy="1219200"/>
            <wp:effectExtent l="0" t="0" r="0" b="0"/>
            <wp:docPr id="4" name="Ima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753100" cy="1219200"/>
                    </a:xfrm>
                    <a:prstGeom prst="rect">
                      <a:avLst/>
                    </a:prstGeom>
                    <a:noFill/>
                    <a:ln>
                      <a:noFill/>
                    </a:ln>
                  </pic:spPr>
                </pic:pic>
              </a:graphicData>
            </a:graphic>
          </wp:inline>
        </w:drawing>
      </w:r>
    </w:p>
    <w:p w14:paraId="164A39FD" w14:textId="6B77B2A6" w:rsidR="00594152" w:rsidRDefault="001A6098" w:rsidP="00594152">
      <w:pPr>
        <w:rPr>
          <w:rFonts w:cs="Arial"/>
        </w:rPr>
      </w:pPr>
      <w:r w:rsidRPr="00A8107A">
        <w:rPr>
          <w:rFonts w:cs="Arial"/>
        </w:rPr>
        <w:t xml:space="preserve">Ce taux </w:t>
      </w:r>
      <w:r w:rsidR="00080F3B">
        <w:rPr>
          <w:rFonts w:cs="Arial"/>
        </w:rPr>
        <w:t>est</w:t>
      </w:r>
      <w:r w:rsidRPr="00A8107A">
        <w:rPr>
          <w:rFonts w:cs="Arial"/>
        </w:rPr>
        <w:t xml:space="preserve"> indispensable </w:t>
      </w:r>
      <w:r w:rsidR="00080F3B">
        <w:rPr>
          <w:rFonts w:cs="Arial"/>
        </w:rPr>
        <w:t>pour établir les</w:t>
      </w:r>
      <w:r w:rsidR="00D7676F">
        <w:rPr>
          <w:rFonts w:cs="Arial"/>
        </w:rPr>
        <w:t xml:space="preserve"> relevés de</w:t>
      </w:r>
      <w:r w:rsidRPr="00A8107A">
        <w:rPr>
          <w:rFonts w:cs="Arial"/>
        </w:rPr>
        <w:t xml:space="preserve"> dépenses </w:t>
      </w:r>
      <w:r w:rsidRPr="00594152">
        <w:rPr>
          <w:rFonts w:cs="Arial"/>
        </w:rPr>
        <w:t>que vous t</w:t>
      </w:r>
      <w:r w:rsidR="00080F3B">
        <w:rPr>
          <w:rFonts w:cs="Arial"/>
        </w:rPr>
        <w:t>ransmettrez</w:t>
      </w:r>
      <w:r w:rsidR="000E451B">
        <w:rPr>
          <w:rFonts w:cs="Arial"/>
        </w:rPr>
        <w:t xml:space="preserve">. </w:t>
      </w:r>
    </w:p>
    <w:p w14:paraId="389F5A7B" w14:textId="77777777" w:rsidR="0081522E" w:rsidRDefault="000E451B" w:rsidP="00E65E81">
      <w:pPr>
        <w:rPr>
          <w:rFonts w:cs="Arial"/>
        </w:rPr>
      </w:pPr>
      <w:r>
        <w:rPr>
          <w:rFonts w:cs="Arial"/>
        </w:rPr>
        <w:t>Le taux de chargement</w:t>
      </w:r>
      <w:r w:rsidR="0081522E">
        <w:rPr>
          <w:rFonts w:cs="Arial"/>
        </w:rPr>
        <w:t xml:space="preserve"> est </w:t>
      </w:r>
      <w:r>
        <w:rPr>
          <w:rFonts w:cs="Arial"/>
        </w:rPr>
        <w:t>établi</w:t>
      </w:r>
      <w:r w:rsidR="0081522E">
        <w:rPr>
          <w:rFonts w:cs="Arial"/>
        </w:rPr>
        <w:t xml:space="preserve"> comme suit :</w:t>
      </w:r>
      <w:r w:rsidR="00E65E81">
        <w:rPr>
          <w:rFonts w:cs="Arial"/>
        </w:rPr>
        <w:t xml:space="preserve"> </w:t>
      </w:r>
      <w:r w:rsidR="004237B2">
        <w:rPr>
          <w:rFonts w:cs="Arial"/>
        </w:rPr>
        <w:t xml:space="preserve"> </w:t>
      </w:r>
    </w:p>
    <w:p w14:paraId="545EE3AB" w14:textId="77777777" w:rsidR="0081522E" w:rsidRPr="0081522E" w:rsidRDefault="0081522E" w:rsidP="001A6984">
      <w:pPr>
        <w:numPr>
          <w:ilvl w:val="0"/>
          <w:numId w:val="10"/>
        </w:numPr>
        <w:rPr>
          <w:rFonts w:cs="Arial"/>
        </w:rPr>
      </w:pPr>
      <w:r w:rsidRPr="0081522E">
        <w:rPr>
          <w:rFonts w:cs="Arial"/>
        </w:rPr>
        <w:t>Coefficient de la FEB + 5 points pour les bénéficiaires qui emploient moins de 10 travailleurs ;</w:t>
      </w:r>
    </w:p>
    <w:p w14:paraId="5750FFCB" w14:textId="77777777" w:rsidR="0081522E" w:rsidRPr="0081522E" w:rsidRDefault="0081522E" w:rsidP="001A6984">
      <w:pPr>
        <w:numPr>
          <w:ilvl w:val="0"/>
          <w:numId w:val="10"/>
        </w:numPr>
        <w:rPr>
          <w:rFonts w:cs="Arial"/>
        </w:rPr>
      </w:pPr>
      <w:r w:rsidRPr="0081522E">
        <w:rPr>
          <w:rFonts w:cs="Arial"/>
        </w:rPr>
        <w:t>Coefficient de la FEB + 6 points pour les bénéficiaires qui emploient entre 10 et 19 travailleurs ;</w:t>
      </w:r>
    </w:p>
    <w:p w14:paraId="5972056E" w14:textId="77777777" w:rsidR="0081522E" w:rsidRPr="0081522E" w:rsidRDefault="0081522E" w:rsidP="001A6984">
      <w:pPr>
        <w:numPr>
          <w:ilvl w:val="0"/>
          <w:numId w:val="10"/>
        </w:numPr>
        <w:rPr>
          <w:rFonts w:cs="Arial"/>
        </w:rPr>
      </w:pPr>
      <w:r w:rsidRPr="0081522E">
        <w:rPr>
          <w:rFonts w:cs="Arial"/>
        </w:rPr>
        <w:t>Coefficient de la FEB + 8 points pour les bénéficiaires qui emploient plus de 19 travailleurs</w:t>
      </w:r>
      <w:r w:rsidR="005D545F">
        <w:rPr>
          <w:rFonts w:cs="Arial"/>
        </w:rPr>
        <w:t xml:space="preserve">. </w:t>
      </w:r>
    </w:p>
    <w:p w14:paraId="06474261" w14:textId="267BB211" w:rsidR="00A55A15" w:rsidRPr="0033678D" w:rsidRDefault="000C6E20" w:rsidP="00BF7BBF">
      <w:r w:rsidRPr="0033678D">
        <w:rPr>
          <w:b/>
          <w:bCs/>
        </w:rPr>
        <w:t xml:space="preserve">Pour connaitre </w:t>
      </w:r>
      <w:r w:rsidR="00A55A15" w:rsidRPr="0033678D">
        <w:rPr>
          <w:b/>
          <w:bCs/>
        </w:rPr>
        <w:t>le</w:t>
      </w:r>
      <w:r w:rsidRPr="0033678D">
        <w:rPr>
          <w:b/>
          <w:bCs/>
        </w:rPr>
        <w:t xml:space="preserve"> taux</w:t>
      </w:r>
      <w:r w:rsidR="00A75B90" w:rsidRPr="0033678D">
        <w:rPr>
          <w:b/>
          <w:bCs/>
        </w:rPr>
        <w:t xml:space="preserve"> de chargement</w:t>
      </w:r>
      <w:r w:rsidR="00A55A15" w:rsidRPr="0033678D">
        <w:rPr>
          <w:b/>
          <w:bCs/>
        </w:rPr>
        <w:t xml:space="preserve"> (pour les personnes engagées sous le statut employé ou ouvrier</w:t>
      </w:r>
      <w:r w:rsidR="00A75B90" w:rsidRPr="0033678D">
        <w:rPr>
          <w:b/>
          <w:bCs/>
        </w:rPr>
        <w:t xml:space="preserve"> sur votre projet</w:t>
      </w:r>
      <w:r w:rsidR="00A55A15" w:rsidRPr="0033678D">
        <w:rPr>
          <w:b/>
          <w:bCs/>
        </w:rPr>
        <w:t>)</w:t>
      </w:r>
      <w:r w:rsidRPr="0033678D">
        <w:rPr>
          <w:b/>
          <w:bCs/>
        </w:rPr>
        <w:t xml:space="preserve"> et pouvoir l’inscrire dans le tableau des dépenses,</w:t>
      </w:r>
      <w:r w:rsidRPr="0033678D">
        <w:t xml:space="preserve"> vous retrouverez le recensement des taux sur la page internet </w:t>
      </w:r>
      <w:hyperlink r:id="rId13" w:history="1">
        <w:r w:rsidRPr="0033678D">
          <w:rPr>
            <w:rStyle w:val="Lienhypertexte"/>
          </w:rPr>
          <w:t>suivante</w:t>
        </w:r>
      </w:hyperlink>
      <w:r w:rsidRPr="0033678D">
        <w:t>.  En bas de cette page, veuillez télécharger le document se nommant « Coefficient de charges patronales ». En fonction du nombre de travailleurs de votre organisme</w:t>
      </w:r>
      <w:r w:rsidR="00A75B90" w:rsidRPr="0033678D">
        <w:t xml:space="preserve"> et de leur statut</w:t>
      </w:r>
      <w:r w:rsidRPr="0033678D">
        <w:t>, vous pourrez cibler sur le document le taux</w:t>
      </w:r>
      <w:r w:rsidR="00A75B90" w:rsidRPr="0033678D">
        <w:t xml:space="preserve"> de chargement</w:t>
      </w:r>
      <w:r w:rsidRPr="0033678D">
        <w:t xml:space="preserve"> à prendre. Les taux de chargement </w:t>
      </w:r>
      <w:r w:rsidR="00D8242A" w:rsidRPr="0033678D">
        <w:t xml:space="preserve">sont indiqués sur la dernière ligne du tableau. </w:t>
      </w:r>
    </w:p>
    <w:p w14:paraId="76CA288D" w14:textId="150749BE" w:rsidR="00A75B90" w:rsidRPr="0033678D" w:rsidRDefault="00A75B90" w:rsidP="00BF7BBF">
      <w:pPr>
        <w:rPr>
          <w:b/>
          <w:bCs/>
        </w:rPr>
      </w:pPr>
      <w:r w:rsidRPr="0033678D">
        <w:t xml:space="preserve">Il convient d’utiliser le coefficient relatif </w:t>
      </w:r>
      <w:r w:rsidRPr="0033678D">
        <w:rPr>
          <w:b/>
          <w:bCs/>
        </w:rPr>
        <w:t>à la première année des dépenses</w:t>
      </w:r>
      <w:r w:rsidR="00C807FB" w:rsidRPr="0033678D">
        <w:rPr>
          <w:b/>
          <w:bCs/>
        </w:rPr>
        <w:t xml:space="preserve">. </w:t>
      </w:r>
      <w:r w:rsidRPr="0033678D">
        <w:rPr>
          <w:b/>
          <w:bCs/>
        </w:rPr>
        <w:t xml:space="preserve"> </w:t>
      </w:r>
    </w:p>
    <w:p w14:paraId="7E3D6F02" w14:textId="5135B070" w:rsidR="005C3760" w:rsidRDefault="005C3760" w:rsidP="005C3760">
      <w:r>
        <w:t>Une fois validé, le taux de chargement est applicable durant toute la durée de la convention sans possibilité de modification.</w:t>
      </w:r>
    </w:p>
    <w:p w14:paraId="44829498" w14:textId="2CF2EB66" w:rsidR="000500C6" w:rsidRPr="0033678D" w:rsidRDefault="000500C6" w:rsidP="00BF7BBF">
      <w:r w:rsidRPr="0033678D">
        <w:t>Le taux de chargement est à inscrire dans le tableau des dépenses au sein de l’onglet « Personnel ». Veuillez</w:t>
      </w:r>
      <w:r w:rsidR="001B0B44" w:rsidRPr="0033678D">
        <w:t>-</w:t>
      </w:r>
      <w:r w:rsidRPr="0033678D">
        <w:t xml:space="preserve">vous référer à la page 7 de ce document pour plus de détails. </w:t>
      </w:r>
    </w:p>
    <w:p w14:paraId="608B704C" w14:textId="1364D6FB" w:rsidR="00A55A15" w:rsidRPr="00A55A15" w:rsidRDefault="00A55A15" w:rsidP="00BF7BBF">
      <w:r w:rsidRPr="0033678D">
        <w:t xml:space="preserve">Concernant le taux de chargement affecté au statut d’Administrateur, </w:t>
      </w:r>
      <w:r w:rsidRPr="0033678D">
        <w:rPr>
          <w:b/>
          <w:bCs/>
        </w:rPr>
        <w:t>celui</w:t>
      </w:r>
      <w:r w:rsidR="008267B0" w:rsidRPr="0033678D">
        <w:rPr>
          <w:b/>
          <w:bCs/>
        </w:rPr>
        <w:t>-ci</w:t>
      </w:r>
      <w:r w:rsidRPr="0033678D">
        <w:rPr>
          <w:b/>
          <w:bCs/>
        </w:rPr>
        <w:t xml:space="preserve"> est de 1.</w:t>
      </w:r>
      <w:r>
        <w:t xml:space="preserve"> </w:t>
      </w:r>
    </w:p>
    <w:p w14:paraId="605FEEB8" w14:textId="77777777" w:rsidR="00BF7BBF" w:rsidRPr="0081522E" w:rsidRDefault="00BF7BBF" w:rsidP="00BF7BBF">
      <w:pPr>
        <w:rPr>
          <w:rFonts w:cs="Arial"/>
        </w:rPr>
      </w:pPr>
    </w:p>
    <w:p w14:paraId="5B560440" w14:textId="77777777" w:rsidR="00BF7BBF" w:rsidRDefault="00BF7BBF" w:rsidP="00BF7BBF">
      <w:pPr>
        <w:pBdr>
          <w:top w:val="single" w:sz="4" w:space="1" w:color="auto"/>
          <w:left w:val="single" w:sz="4" w:space="4" w:color="auto"/>
          <w:bottom w:val="single" w:sz="4" w:space="1" w:color="auto"/>
          <w:right w:val="single" w:sz="4" w:space="4" w:color="auto"/>
        </w:pBdr>
        <w:jc w:val="center"/>
        <w:rPr>
          <w:b/>
        </w:rPr>
      </w:pPr>
      <w:r>
        <w:rPr>
          <w:b/>
        </w:rPr>
        <w:t>Sans</w:t>
      </w:r>
      <w:r w:rsidRPr="00CA5082">
        <w:rPr>
          <w:b/>
        </w:rPr>
        <w:t xml:space="preserve"> ce taux, les dépenses de personnel ne seront pas prises en charge.</w:t>
      </w:r>
    </w:p>
    <w:p w14:paraId="0DEDEB50" w14:textId="77777777" w:rsidR="00BF7BBF" w:rsidRDefault="00BF7BBF" w:rsidP="00BF7BBF">
      <w:pPr>
        <w:rPr>
          <w:i/>
          <w:sz w:val="20"/>
          <w:szCs w:val="20"/>
        </w:rPr>
      </w:pPr>
    </w:p>
    <w:p w14:paraId="7B690A4A" w14:textId="77777777" w:rsidR="00BF7BBF" w:rsidRDefault="00BF7BBF" w:rsidP="00BF7BBF">
      <w:pPr>
        <w:rPr>
          <w:i/>
          <w:sz w:val="20"/>
          <w:szCs w:val="20"/>
        </w:rPr>
      </w:pPr>
    </w:p>
    <w:p w14:paraId="07BCBBDC" w14:textId="77777777" w:rsidR="000C6E20" w:rsidRDefault="000C6E20" w:rsidP="00BF7BBF">
      <w:pPr>
        <w:rPr>
          <w:i/>
          <w:sz w:val="20"/>
          <w:szCs w:val="20"/>
        </w:rPr>
      </w:pPr>
    </w:p>
    <w:p w14:paraId="6E7FADE0" w14:textId="77777777" w:rsidR="000C6E20" w:rsidRDefault="000C6E20" w:rsidP="00BF7BBF">
      <w:pPr>
        <w:rPr>
          <w:i/>
          <w:sz w:val="20"/>
          <w:szCs w:val="20"/>
        </w:rPr>
      </w:pPr>
    </w:p>
    <w:p w14:paraId="333E6B1A" w14:textId="77777777" w:rsidR="000C6E20" w:rsidRDefault="000C6E20" w:rsidP="00D7676F">
      <w:pPr>
        <w:pStyle w:val="Titre1"/>
      </w:pPr>
      <w:bookmarkStart w:id="11" w:name="_Toc446338975"/>
    </w:p>
    <w:p w14:paraId="7C9FA0AE" w14:textId="77777777" w:rsidR="00A67CE6" w:rsidRDefault="00A8107A" w:rsidP="00D7676F">
      <w:pPr>
        <w:pStyle w:val="Titre1"/>
      </w:pPr>
      <w:bookmarkStart w:id="12" w:name="_Toc156898986"/>
      <w:r>
        <w:t>Le relevé de dépenses</w:t>
      </w:r>
      <w:bookmarkEnd w:id="11"/>
      <w:bookmarkEnd w:id="12"/>
    </w:p>
    <w:p w14:paraId="12E4240E" w14:textId="77777777" w:rsidR="00D71FEC" w:rsidRDefault="00D71FEC" w:rsidP="00D71FEC">
      <w:pPr>
        <w:rPr>
          <w:rFonts w:cs="Arial"/>
        </w:rPr>
      </w:pPr>
      <w:r>
        <w:rPr>
          <w:rFonts w:cs="Arial"/>
        </w:rPr>
        <w:t xml:space="preserve">Le relevé de dépenses </w:t>
      </w:r>
      <w:r w:rsidR="00FE0E31">
        <w:rPr>
          <w:rFonts w:cs="Arial"/>
        </w:rPr>
        <w:t>vise</w:t>
      </w:r>
      <w:r>
        <w:rPr>
          <w:rFonts w:cs="Arial"/>
        </w:rPr>
        <w:t xml:space="preserve"> à rencontrer plusieurs objectifs :</w:t>
      </w:r>
      <w:r w:rsidRPr="00D71FEC">
        <w:rPr>
          <w:rFonts w:cs="Arial"/>
        </w:rPr>
        <w:t xml:space="preserve"> </w:t>
      </w:r>
      <w:r>
        <w:rPr>
          <w:rFonts w:cs="Arial"/>
        </w:rPr>
        <w:t>r</w:t>
      </w:r>
      <w:r w:rsidRPr="002855F2">
        <w:rPr>
          <w:rFonts w:cs="Arial"/>
        </w:rPr>
        <w:t>accourcir les déla</w:t>
      </w:r>
      <w:r>
        <w:rPr>
          <w:rFonts w:cs="Arial"/>
        </w:rPr>
        <w:t>is de paiement</w:t>
      </w:r>
      <w:r w:rsidRPr="002855F2">
        <w:rPr>
          <w:rFonts w:cs="Arial"/>
        </w:rPr>
        <w:t xml:space="preserve"> et alléger la charge </w:t>
      </w:r>
      <w:r w:rsidR="00FE0E31">
        <w:rPr>
          <w:rFonts w:cs="Arial"/>
        </w:rPr>
        <w:t>nécessaire à la</w:t>
      </w:r>
      <w:r w:rsidRPr="002855F2">
        <w:rPr>
          <w:rFonts w:cs="Arial"/>
        </w:rPr>
        <w:t xml:space="preserve"> confectio</w:t>
      </w:r>
      <w:r>
        <w:rPr>
          <w:rFonts w:cs="Arial"/>
        </w:rPr>
        <w:t xml:space="preserve">n et </w:t>
      </w:r>
      <w:r w:rsidR="00FE0E31">
        <w:rPr>
          <w:rFonts w:cs="Arial"/>
        </w:rPr>
        <w:t>au</w:t>
      </w:r>
      <w:r>
        <w:rPr>
          <w:rFonts w:cs="Arial"/>
        </w:rPr>
        <w:t xml:space="preserve"> contrôle des dossiers.</w:t>
      </w:r>
    </w:p>
    <w:p w14:paraId="44AF2141" w14:textId="77777777" w:rsidR="00D71FEC" w:rsidRDefault="00D71FEC" w:rsidP="00D71FEC">
      <w:pPr>
        <w:rPr>
          <w:rFonts w:cs="Arial"/>
        </w:rPr>
      </w:pPr>
      <w:r w:rsidRPr="00B45869">
        <w:rPr>
          <w:rFonts w:cs="Arial"/>
        </w:rPr>
        <w:t xml:space="preserve">Nous vous rappelons qu’il est important de bien lire votre </w:t>
      </w:r>
      <w:r w:rsidRPr="00B45869">
        <w:rPr>
          <w:rFonts w:cs="Arial"/>
          <w:u w:val="single"/>
        </w:rPr>
        <w:t>convention</w:t>
      </w:r>
      <w:r w:rsidRPr="00B45869">
        <w:rPr>
          <w:rFonts w:cs="Arial"/>
        </w:rPr>
        <w:t xml:space="preserve"> et d’en respecter scrupuleusement tous les articles </w:t>
      </w:r>
      <w:r>
        <w:rPr>
          <w:rFonts w:cs="Arial"/>
        </w:rPr>
        <w:t>afin d’assurer une gestion optimale de votre dossier.</w:t>
      </w:r>
    </w:p>
    <w:p w14:paraId="0D9BA6E3" w14:textId="77777777" w:rsidR="00A3157F" w:rsidRDefault="00A3157F" w:rsidP="00D71FEC">
      <w:pPr>
        <w:rPr>
          <w:rFonts w:cs="Arial"/>
        </w:rPr>
      </w:pPr>
    </w:p>
    <w:p w14:paraId="275E1800" w14:textId="77777777" w:rsidR="005A0053" w:rsidRPr="00A8107A" w:rsidRDefault="00F8382D" w:rsidP="001A6984">
      <w:pPr>
        <w:pStyle w:val="Titre2"/>
        <w:numPr>
          <w:ilvl w:val="0"/>
          <w:numId w:val="5"/>
        </w:numPr>
        <w:ind w:left="567" w:hanging="567"/>
      </w:pPr>
      <w:bookmarkStart w:id="13" w:name="_Toc446338976"/>
      <w:bookmarkStart w:id="14" w:name="_Toc156898987"/>
      <w:r>
        <w:t>O</w:t>
      </w:r>
      <w:r w:rsidR="00A82C97">
        <w:t>ù</w:t>
      </w:r>
      <w:r>
        <w:t xml:space="preserve"> trouver le</w:t>
      </w:r>
      <w:r w:rsidR="00A0338A">
        <w:t xml:space="preserve"> relevé des dépenses informatisé</w:t>
      </w:r>
      <w:r>
        <w:t xml:space="preserve"> </w:t>
      </w:r>
      <w:r w:rsidR="0072299A">
        <w:t>et</w:t>
      </w:r>
      <w:r w:rsidR="00A0338A">
        <w:t xml:space="preserve"> les</w:t>
      </w:r>
      <w:r w:rsidR="0072299A">
        <w:t xml:space="preserve"> informations né</w:t>
      </w:r>
      <w:r>
        <w:t>cessaires</w:t>
      </w:r>
      <w:r w:rsidR="005A0053" w:rsidRPr="00A8107A">
        <w:t> ?</w:t>
      </w:r>
      <w:bookmarkEnd w:id="13"/>
      <w:bookmarkEnd w:id="14"/>
    </w:p>
    <w:p w14:paraId="5FCB810E" w14:textId="4853C23B" w:rsidR="00E64F60" w:rsidRDefault="00A0338A" w:rsidP="00E64F60">
      <w:r>
        <w:t>Le relevé et t</w:t>
      </w:r>
      <w:r w:rsidR="005A0053" w:rsidRPr="00A8107A">
        <w:t xml:space="preserve">outes les informations </w:t>
      </w:r>
      <w:r w:rsidR="004A45A1">
        <w:t xml:space="preserve">nécessaires </w:t>
      </w:r>
      <w:r>
        <w:t>s</w:t>
      </w:r>
      <w:r w:rsidR="005A0053" w:rsidRPr="00A8107A">
        <w:t>on</w:t>
      </w:r>
      <w:r w:rsidR="004A45A1">
        <w:t>t</w:t>
      </w:r>
      <w:r w:rsidR="005A0053" w:rsidRPr="00A8107A">
        <w:t xml:space="preserve"> disponible</w:t>
      </w:r>
      <w:r w:rsidR="004A45A1">
        <w:t>s</w:t>
      </w:r>
      <w:r w:rsidR="005A0053" w:rsidRPr="00A8107A">
        <w:t xml:space="preserve"> sur le portail de la </w:t>
      </w:r>
      <w:r w:rsidR="007009C7">
        <w:t xml:space="preserve">Wallonie </w:t>
      </w:r>
      <w:r w:rsidR="005A0053" w:rsidRPr="00A8107A">
        <w:t xml:space="preserve">au même endroit que </w:t>
      </w:r>
      <w:r w:rsidR="00EF7219">
        <w:t>cette</w:t>
      </w:r>
      <w:r w:rsidR="005A0053" w:rsidRPr="00A8107A">
        <w:t xml:space="preserve"> notice explicative. </w:t>
      </w:r>
      <w:r w:rsidR="00AE4F33" w:rsidRPr="00A8107A">
        <w:t>Vous y trouverez</w:t>
      </w:r>
      <w:r w:rsidR="004A45A1">
        <w:t xml:space="preserve"> également </w:t>
      </w:r>
      <w:r w:rsidR="005D301B">
        <w:t>la</w:t>
      </w:r>
      <w:r w:rsidR="002D3501">
        <w:t xml:space="preserve"> </w:t>
      </w:r>
      <w:r w:rsidR="00AD6B5B">
        <w:t>Notice</w:t>
      </w:r>
      <w:r w:rsidR="002D3501">
        <w:t xml:space="preserve"> des dépenses éligibles qui reprend </w:t>
      </w:r>
      <w:r w:rsidR="004A45A1">
        <w:t>la liste des</w:t>
      </w:r>
      <w:r w:rsidR="00AE4F33" w:rsidRPr="00A8107A">
        <w:t xml:space="preserve"> </w:t>
      </w:r>
      <w:r w:rsidR="00AE4F33" w:rsidRPr="004A45A1">
        <w:t>dépenses admises et non-admises</w:t>
      </w:r>
      <w:r w:rsidR="00D24A23">
        <w:t xml:space="preserve">. </w:t>
      </w:r>
    </w:p>
    <w:bookmarkStart w:id="15" w:name="_Toc446338978"/>
    <w:bookmarkStart w:id="16" w:name="_Toc156898988"/>
    <w:p w14:paraId="1D22D3C0" w14:textId="1CEDBBC5" w:rsidR="005A0053" w:rsidRDefault="006968F4" w:rsidP="001A6984">
      <w:pPr>
        <w:pStyle w:val="Titre2"/>
        <w:numPr>
          <w:ilvl w:val="0"/>
          <w:numId w:val="5"/>
        </w:numPr>
        <w:ind w:left="567" w:hanging="567"/>
      </w:pPr>
      <w:r>
        <w:rPr>
          <w:noProof/>
          <w:lang w:eastAsia="fr-BE"/>
        </w:rPr>
        <mc:AlternateContent>
          <mc:Choice Requires="wps">
            <w:drawing>
              <wp:anchor distT="0" distB="0" distL="114300" distR="114300" simplePos="0" relativeHeight="251658262" behindDoc="0" locked="0" layoutInCell="1" allowOverlap="1" wp14:anchorId="5748AE42" wp14:editId="40F54891">
                <wp:simplePos x="0" y="0"/>
                <wp:positionH relativeFrom="column">
                  <wp:posOffset>-515620</wp:posOffset>
                </wp:positionH>
                <wp:positionV relativeFrom="paragraph">
                  <wp:posOffset>551815</wp:posOffset>
                </wp:positionV>
                <wp:extent cx="7299960" cy="446405"/>
                <wp:effectExtent l="19050" t="20320" r="15240" b="19050"/>
                <wp:wrapNone/>
                <wp:docPr id="49" name="Rectangle 9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299960" cy="446405"/>
                        </a:xfrm>
                        <a:prstGeom prst="rect">
                          <a:avLst/>
                        </a:prstGeom>
                        <a:noFill/>
                        <a:ln w="28575">
                          <a:solidFill>
                            <a:srgbClr val="FF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56EB828" id="Rectangle 93" o:spid="_x0000_s1026" style="position:absolute;margin-left:-40.6pt;margin-top:43.45pt;width:574.8pt;height:35.15pt;z-index:25165826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" filled="f" strokecolor="red" strokeweight="2.25pt"/>
            </w:pict>
          </mc:Fallback>
        </mc:AlternateContent>
      </w:r>
      <w:r>
        <w:rPr>
          <w:noProof/>
        </w:rPr>
        <w:drawing>
          <wp:anchor distT="0" distB="0" distL="114300" distR="114300" simplePos="0" relativeHeight="251658277" behindDoc="1" locked="0" layoutInCell="1" allowOverlap="1" wp14:anchorId="22D68D35" wp14:editId="7BAC8AB1">
            <wp:simplePos x="0" y="0"/>
            <wp:positionH relativeFrom="column">
              <wp:posOffset>-1033145</wp:posOffset>
            </wp:positionH>
            <wp:positionV relativeFrom="paragraph">
              <wp:posOffset>609600</wp:posOffset>
            </wp:positionV>
            <wp:extent cx="7513320" cy="236220"/>
            <wp:effectExtent l="0" t="0" r="0" b="0"/>
            <wp:wrapTight wrapText="bothSides">
              <wp:wrapPolygon edited="0">
                <wp:start x="0" y="0"/>
                <wp:lineTo x="0" y="19161"/>
                <wp:lineTo x="21523" y="19161"/>
                <wp:lineTo x="21523" y="0"/>
                <wp:lineTo x="0" y="0"/>
              </wp:wrapPolygon>
            </wp:wrapTight>
            <wp:docPr id="777"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7513320" cy="236220"/>
                    </a:xfrm>
                    <a:prstGeom prst="rect">
                      <a:avLst/>
                    </a:prstGeom>
                    <a:noFill/>
                  </pic:spPr>
                </pic:pic>
              </a:graphicData>
            </a:graphic>
            <wp14:sizeRelH relativeFrom="page">
              <wp14:pctWidth>0</wp14:pctWidth>
            </wp14:sizeRelH>
            <wp14:sizeRelV relativeFrom="page">
              <wp14:pctHeight>0</wp14:pctHeight>
            </wp14:sizeRelV>
          </wp:anchor>
        </w:drawing>
      </w:r>
      <w:r w:rsidR="004A45A1">
        <w:t>Co</w:t>
      </w:r>
      <w:r w:rsidR="00A8107A">
        <w:t>mment remplir le relevé de</w:t>
      </w:r>
      <w:r w:rsidR="002D3501">
        <w:t>s</w:t>
      </w:r>
      <w:r w:rsidR="00A8107A">
        <w:t xml:space="preserve"> dépenses ?</w:t>
      </w:r>
      <w:bookmarkEnd w:id="15"/>
      <w:bookmarkEnd w:id="16"/>
    </w:p>
    <w:bookmarkStart w:id="17" w:name="_Toc155697517"/>
    <w:bookmarkStart w:id="18" w:name="_Toc155694450"/>
    <w:p w14:paraId="0680E8AC" w14:textId="3D3858AB" w:rsidR="00D83EC7" w:rsidRDefault="006968F4" w:rsidP="002C6930">
      <w:r>
        <w:rPr>
          <w:noProof/>
          <w:lang w:eastAsia="fr-BE"/>
        </w:rPr>
        <mc:AlternateContent>
          <mc:Choice Requires="wps">
            <w:drawing>
              <wp:anchor distT="0" distB="0" distL="114300" distR="114300" simplePos="0" relativeHeight="251658263" behindDoc="0" locked="0" layoutInCell="1" allowOverlap="1" wp14:anchorId="5875E2E5" wp14:editId="5980CCA9">
                <wp:simplePos x="0" y="0"/>
                <wp:positionH relativeFrom="column">
                  <wp:posOffset>1278255</wp:posOffset>
                </wp:positionH>
                <wp:positionV relativeFrom="paragraph">
                  <wp:posOffset>241935</wp:posOffset>
                </wp:positionV>
                <wp:extent cx="3514725" cy="0"/>
                <wp:effectExtent l="22225" t="68580" r="25400" b="74295"/>
                <wp:wrapNone/>
                <wp:docPr id="48" name="AutoShape 9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514725" cy="0"/>
                        </a:xfrm>
                        <a:prstGeom prst="straightConnector1">
                          <a:avLst/>
                        </a:prstGeom>
                        <a:noFill/>
                        <a:ln w="28575">
                          <a:solidFill>
                            <a:srgbClr val="FF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2F06A7D0" id="_x0000_t32" coordsize="21600,21600" o:spt="32" o:oned="t" path="m,l21600,21600e" filled="f">
                <v:path arrowok="t" fillok="f" o:connecttype="none"/>
                <o:lock v:ext="edit" shapetype="t"/>
              </v:shapetype>
              <v:shape id="AutoShape 94" o:spid="_x0000_s1026" type="#_x0000_t32" style="position:absolute;margin-left:100.65pt;margin-top:19.05pt;width:276.75pt;height:0;z-index:25165826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" strokecolor="red" strokeweight="2.25pt">
                <v:stroke endarrow="block"/>
              </v:shape>
            </w:pict>
          </mc:Fallback>
        </mc:AlternateContent>
      </w:r>
      <w:bookmarkEnd w:id="17"/>
    </w:p>
    <w:bookmarkEnd w:id="18"/>
    <w:p w14:paraId="16EC825C" w14:textId="77777777" w:rsidR="002C6930" w:rsidRDefault="002C6930" w:rsidP="00611055">
      <w:pPr>
        <w:pStyle w:val="Titre2"/>
        <w:numPr>
          <w:ilvl w:val="0"/>
          <w:numId w:val="0"/>
        </w:numPr>
        <w:ind w:left="717" w:hanging="360"/>
      </w:pPr>
    </w:p>
    <w:p w14:paraId="2485DF62" w14:textId="0817DFAC" w:rsidR="005A0053" w:rsidRPr="00A8107A" w:rsidRDefault="00FF6DDA" w:rsidP="00611055">
      <w:pPr>
        <w:pStyle w:val="Titre2"/>
        <w:numPr>
          <w:ilvl w:val="0"/>
          <w:numId w:val="0"/>
        </w:numPr>
        <w:ind w:left="717" w:hanging="360"/>
      </w:pPr>
      <w:bookmarkStart w:id="19" w:name="_Toc156898989"/>
      <w:r>
        <w:t>Le relevé de</w:t>
      </w:r>
      <w:r w:rsidR="002D3501">
        <w:t>s</w:t>
      </w:r>
      <w:r w:rsidR="005A0053" w:rsidRPr="00A8107A">
        <w:t xml:space="preserve"> dépenses</w:t>
      </w:r>
      <w:r w:rsidR="00A15C59">
        <w:t xml:space="preserve"> se compose</w:t>
      </w:r>
      <w:r w:rsidR="005A0053" w:rsidRPr="00A8107A">
        <w:t xml:space="preserve"> de </w:t>
      </w:r>
      <w:r w:rsidR="005B4906">
        <w:t>huit</w:t>
      </w:r>
      <w:r w:rsidR="005A0053" w:rsidRPr="00A8107A">
        <w:t xml:space="preserve"> onglets </w:t>
      </w:r>
      <w:r w:rsidR="001823BA">
        <w:t xml:space="preserve">de base </w:t>
      </w:r>
      <w:r w:rsidR="005A0053" w:rsidRPr="00A8107A">
        <w:t>:</w:t>
      </w:r>
      <w:bookmarkEnd w:id="19"/>
    </w:p>
    <w:p w14:paraId="3ED76D92" w14:textId="7AB2970F" w:rsidR="005A0053" w:rsidRPr="00A8107A" w:rsidRDefault="006968F4" w:rsidP="001A6984">
      <w:pPr>
        <w:numPr>
          <w:ilvl w:val="0"/>
          <w:numId w:val="3"/>
        </w:numPr>
      </w:pPr>
      <w:r>
        <w:rPr>
          <w:noProof/>
          <w:lang w:eastAsia="fr-BE"/>
        </w:rPr>
        <mc:AlternateContent>
          <mc:Choice Requires="wps">
            <w:drawing>
              <wp:anchor distT="0" distB="0" distL="114300" distR="114300" simplePos="0" relativeHeight="251658249" behindDoc="0" locked="0" layoutInCell="1" allowOverlap="1" wp14:anchorId="3D8E4568" wp14:editId="3ADE3C0D">
                <wp:simplePos x="0" y="0"/>
                <wp:positionH relativeFrom="column">
                  <wp:posOffset>2404110</wp:posOffset>
                </wp:positionH>
                <wp:positionV relativeFrom="paragraph">
                  <wp:posOffset>59055</wp:posOffset>
                </wp:positionV>
                <wp:extent cx="0" cy="984250"/>
                <wp:effectExtent l="14605" t="16510" r="13970" b="8890"/>
                <wp:wrapNone/>
                <wp:docPr id="47" name="AutoShape 5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984250"/>
                        </a:xfrm>
                        <a:prstGeom prst="straightConnector1">
                          <a:avLst/>
                        </a:prstGeom>
                        <a:noFill/>
                        <a:ln w="15875">
                          <a:solidFill>
                            <a:srgbClr val="C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E6D7643" id="AutoShape 55" o:spid="_x0000_s1026" type="#_x0000_t32" style="position:absolute;margin-left:189.3pt;margin-top:4.65pt;width:0;height:77.5pt;z-index:25165824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" strokecolor="#c00000" strokeweight="1.25pt"/>
            </w:pict>
          </mc:Fallback>
        </mc:AlternateContent>
      </w:r>
      <w:r>
        <w:rPr>
          <w:noProof/>
          <w:lang w:val="fr-FR"/>
        </w:rPr>
        <mc:AlternateContent>
          <mc:Choice Requires="wps">
            <w:drawing>
              <wp:anchor distT="0" distB="0" distL="114300" distR="114300" simplePos="0" relativeHeight="251658240" behindDoc="0" locked="0" layoutInCell="1" allowOverlap="1" wp14:anchorId="160974EF" wp14:editId="3EFEA089">
                <wp:simplePos x="0" y="0"/>
                <wp:positionH relativeFrom="column">
                  <wp:posOffset>2692400</wp:posOffset>
                </wp:positionH>
                <wp:positionV relativeFrom="paragraph">
                  <wp:posOffset>165100</wp:posOffset>
                </wp:positionV>
                <wp:extent cx="1915795" cy="1073150"/>
                <wp:effectExtent l="7620" t="8255" r="10160" b="13970"/>
                <wp:wrapNone/>
                <wp:docPr id="46"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15795" cy="1073150"/>
                        </a:xfrm>
                        <a:prstGeom prst="rect">
                          <a:avLst/>
                        </a:prstGeom>
                        <a:solidFill>
                          <a:srgbClr val="FFFFFF"/>
                        </a:solidFill>
                        <a:ln w="9525">
                          <a:solidFill>
                            <a:srgbClr val="FFFFFF"/>
                          </a:solidFill>
                          <a:miter lim="800000"/>
                          <a:headEnd/>
                          <a:tailEnd/>
                        </a:ln>
                      </wps:spPr>
                      <wps:txbx>
                        <w:txbxContent>
                          <w:p w14:paraId="2819F2F3" w14:textId="77777777" w:rsidR="002317B7" w:rsidRPr="00760BBA" w:rsidRDefault="002317B7">
                            <w:pPr>
                              <w:rPr>
                                <w:color w:val="C00000"/>
                                <w:lang w:val="fr-FR"/>
                              </w:rPr>
                            </w:pPr>
                            <w:r w:rsidRPr="00760BBA">
                              <w:rPr>
                                <w:color w:val="C00000"/>
                                <w:lang w:val="fr-FR"/>
                              </w:rPr>
                              <w:t>Ordre suivant lequel il est important de compléter votre relevé (étant donné l’alimentation automatique de nombreuses cellules)</w:t>
                            </w:r>
                            <w:r>
                              <w:rPr>
                                <w:color w:val="C00000"/>
                                <w:lang w:val="fr-FR"/>
                              </w:rPr>
                              <w:t xml:space="preserve"> et les macros sous-jacentes.</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160974EF" id="Text Box 8" o:spid="_x0000_s1027" type="#_x0000_t202" style="position:absolute;left:0;text-align:left;margin-left:212pt;margin-top:13pt;width:150.85pt;height:84.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" strokecolor="white">
                <v:textbox>
                  <w:txbxContent>
                    <w:p w14:paraId="2819F2F3" w14:textId="77777777" w:rsidR="002317B7" w:rsidRPr="00760BBA" w:rsidRDefault="002317B7">
                      <w:pPr>
                        <w:rPr>
                          <w:color w:val="C00000"/>
                          <w:lang w:val="fr-FR"/>
                        </w:rPr>
                      </w:pPr>
                      <w:r w:rsidRPr="00760BBA">
                        <w:rPr>
                          <w:color w:val="C00000"/>
                          <w:lang w:val="fr-FR"/>
                        </w:rPr>
                        <w:t>Ordre suivant lequel il est important de compléter votre relevé (étant donné l’alimentation automatique de nombreuses cellules)</w:t>
                      </w:r>
                      <w:r>
                        <w:rPr>
                          <w:color w:val="C00000"/>
                          <w:lang w:val="fr-FR"/>
                        </w:rPr>
                        <w:t xml:space="preserve"> et les macros sous-jacentes.</w:t>
                      </w:r>
                    </w:p>
                  </w:txbxContent>
                </v:textbox>
              </v:shape>
            </w:pict>
          </mc:Fallback>
        </mc:AlternateContent>
      </w:r>
      <w:r>
        <w:rPr>
          <w:noProof/>
          <w:lang w:eastAsia="fr-BE"/>
        </w:rPr>
        <mc:AlternateContent>
          <mc:Choice Requires="wps">
            <w:drawing>
              <wp:anchor distT="0" distB="0" distL="114300" distR="114300" simplePos="0" relativeHeight="251658246" behindDoc="0" locked="0" layoutInCell="1" allowOverlap="1" wp14:anchorId="03D7B99D" wp14:editId="0858BBD1">
                <wp:simplePos x="0" y="0"/>
                <wp:positionH relativeFrom="column">
                  <wp:posOffset>2404110</wp:posOffset>
                </wp:positionH>
                <wp:positionV relativeFrom="paragraph">
                  <wp:posOffset>248920</wp:posOffset>
                </wp:positionV>
                <wp:extent cx="0" cy="310515"/>
                <wp:effectExtent l="52705" t="6350" r="61595" b="16510"/>
                <wp:wrapNone/>
                <wp:docPr id="45" name="AutoShape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10515"/>
                        </a:xfrm>
                        <a:prstGeom prst="straightConnector1">
                          <a:avLst/>
                        </a:prstGeom>
                        <a:noFill/>
                        <a:ln w="9525">
                          <a:solidFill>
                            <a:srgbClr val="C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E1E7035" id="AutoShape 18" o:spid="_x0000_s1026" type="#_x0000_t32" style="position:absolute;margin-left:189.3pt;margin-top:19.6pt;width:0;height:24.45pt;z-index:25165824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" strokecolor="#c00000">
                <v:stroke endarrow="block"/>
              </v:shape>
            </w:pict>
          </mc:Fallback>
        </mc:AlternateContent>
      </w:r>
      <w:r>
        <w:rPr>
          <w:noProof/>
          <w:lang w:eastAsia="fr-BE"/>
        </w:rPr>
        <mc:AlternateContent>
          <mc:Choice Requires="wps">
            <w:drawing>
              <wp:anchor distT="0" distB="0" distL="114300" distR="114300" simplePos="0" relativeHeight="251658245" behindDoc="0" locked="0" layoutInCell="1" allowOverlap="1" wp14:anchorId="05F865C6" wp14:editId="31F43D36">
                <wp:simplePos x="0" y="0"/>
                <wp:positionH relativeFrom="column">
                  <wp:posOffset>2404110</wp:posOffset>
                </wp:positionH>
                <wp:positionV relativeFrom="paragraph">
                  <wp:posOffset>10795</wp:posOffset>
                </wp:positionV>
                <wp:extent cx="0" cy="219710"/>
                <wp:effectExtent l="52705" t="6350" r="61595" b="21590"/>
                <wp:wrapNone/>
                <wp:docPr id="44" name="AutoShape 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19710"/>
                        </a:xfrm>
                        <a:prstGeom prst="straightConnector1">
                          <a:avLst/>
                        </a:prstGeom>
                        <a:noFill/>
                        <a:ln w="9525">
                          <a:solidFill>
                            <a:srgbClr val="C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99B1766" id="AutoShape 17" o:spid="_x0000_s1026" type="#_x0000_t32" style="position:absolute;margin-left:189.3pt;margin-top:.85pt;width:0;height:17.3pt;z-index:25165824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" strokecolor="#c00000">
                <v:stroke endarrow="block"/>
              </v:shape>
            </w:pict>
          </mc:Fallback>
        </mc:AlternateContent>
      </w:r>
      <w:r>
        <w:rPr>
          <w:noProof/>
          <w:lang w:eastAsia="fr-BE"/>
        </w:rPr>
        <mc:AlternateContent>
          <mc:Choice Requires="wps">
            <w:drawing>
              <wp:anchor distT="0" distB="0" distL="114300" distR="114300" simplePos="0" relativeHeight="251658241" behindDoc="0" locked="0" layoutInCell="1" allowOverlap="1" wp14:anchorId="25651713" wp14:editId="1493FEFC">
                <wp:simplePos x="0" y="0"/>
                <wp:positionH relativeFrom="column">
                  <wp:posOffset>2119630</wp:posOffset>
                </wp:positionH>
                <wp:positionV relativeFrom="paragraph">
                  <wp:posOffset>10795</wp:posOffset>
                </wp:positionV>
                <wp:extent cx="284480" cy="0"/>
                <wp:effectExtent l="15875" t="15875" r="13970" b="12700"/>
                <wp:wrapNone/>
                <wp:docPr id="43" name="AutoShape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84480" cy="0"/>
                        </a:xfrm>
                        <a:prstGeom prst="straightConnector1">
                          <a:avLst/>
                        </a:prstGeom>
                        <a:noFill/>
                        <a:ln w="15875">
                          <a:solidFill>
                            <a:srgbClr val="C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18542A1" id="AutoShape 10" o:spid="_x0000_s1026" type="#_x0000_t32" style="position:absolute;margin-left:166.9pt;margin-top:.85pt;width:22.4pt;height:0;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" strokecolor="#c00000" strokeweight="1.25pt"/>
            </w:pict>
          </mc:Fallback>
        </mc:AlternateContent>
      </w:r>
      <w:r w:rsidR="002F70FE" w:rsidRPr="00A8107A">
        <w:t>Identification</w:t>
      </w:r>
    </w:p>
    <w:p w14:paraId="69935201" w14:textId="056BA83F" w:rsidR="002F70FE" w:rsidRDefault="006968F4" w:rsidP="001A6984">
      <w:pPr>
        <w:numPr>
          <w:ilvl w:val="0"/>
          <w:numId w:val="3"/>
        </w:numPr>
      </w:pPr>
      <w:r>
        <w:rPr>
          <w:noProof/>
          <w:lang w:eastAsia="fr-BE"/>
        </w:rPr>
        <mc:AlternateContent>
          <mc:Choice Requires="wps">
            <w:drawing>
              <wp:anchor distT="0" distB="0" distL="114300" distR="114300" simplePos="0" relativeHeight="251658266" behindDoc="0" locked="0" layoutInCell="1" allowOverlap="1" wp14:anchorId="32330BF2" wp14:editId="4555BE20">
                <wp:simplePos x="0" y="0"/>
                <wp:positionH relativeFrom="column">
                  <wp:posOffset>2395855</wp:posOffset>
                </wp:positionH>
                <wp:positionV relativeFrom="paragraph">
                  <wp:posOffset>287020</wp:posOffset>
                </wp:positionV>
                <wp:extent cx="635" cy="310515"/>
                <wp:effectExtent l="53975" t="5080" r="59690" b="17780"/>
                <wp:wrapNone/>
                <wp:docPr id="42" name="AutoShape 75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310515"/>
                        </a:xfrm>
                        <a:prstGeom prst="straightConnector1">
                          <a:avLst/>
                        </a:prstGeom>
                        <a:noFill/>
                        <a:ln w="9525">
                          <a:solidFill>
                            <a:srgbClr val="C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97D7637" id="AutoShape 753" o:spid="_x0000_s1026" type="#_x0000_t32" style="position:absolute;margin-left:188.65pt;margin-top:22.6pt;width:.05pt;height:24.45pt;z-index:25165826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" strokecolor="#c00000">
                <v:stroke endarrow="block"/>
              </v:shape>
            </w:pict>
          </mc:Fallback>
        </mc:AlternateContent>
      </w:r>
      <w:r>
        <w:rPr>
          <w:noProof/>
          <w:lang w:eastAsia="fr-BE"/>
        </w:rPr>
        <mc:AlternateContent>
          <mc:Choice Requires="wps">
            <w:drawing>
              <wp:anchor distT="0" distB="0" distL="114300" distR="114300" simplePos="0" relativeHeight="251658242" behindDoc="0" locked="0" layoutInCell="1" allowOverlap="1" wp14:anchorId="6B5E06CC" wp14:editId="13CB29FE">
                <wp:simplePos x="0" y="0"/>
                <wp:positionH relativeFrom="column">
                  <wp:posOffset>2119630</wp:posOffset>
                </wp:positionH>
                <wp:positionV relativeFrom="paragraph">
                  <wp:posOffset>63500</wp:posOffset>
                </wp:positionV>
                <wp:extent cx="284480" cy="0"/>
                <wp:effectExtent l="15875" t="10160" r="13970" b="8890"/>
                <wp:wrapNone/>
                <wp:docPr id="41" name="AutoShape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84480" cy="0"/>
                        </a:xfrm>
                        <a:prstGeom prst="straightConnector1">
                          <a:avLst/>
                        </a:prstGeom>
                        <a:noFill/>
                        <a:ln w="15875">
                          <a:solidFill>
                            <a:srgbClr val="C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71E00A6" id="AutoShape 11" o:spid="_x0000_s1026" type="#_x0000_t32" style="position:absolute;margin-left:166.9pt;margin-top:5pt;width:22.4pt;height:0;z-index:25165824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" strokecolor="#c00000" strokeweight="1.25pt"/>
            </w:pict>
          </mc:Fallback>
        </mc:AlternateContent>
      </w:r>
      <w:r w:rsidR="002F70FE" w:rsidRPr="00A8107A">
        <w:t>Personnel</w:t>
      </w:r>
    </w:p>
    <w:p w14:paraId="53BDD3A4" w14:textId="0562C88D" w:rsidR="00772FCF" w:rsidRDefault="006968F4" w:rsidP="001A6984">
      <w:pPr>
        <w:numPr>
          <w:ilvl w:val="0"/>
          <w:numId w:val="3"/>
        </w:numPr>
      </w:pPr>
      <w:r>
        <w:rPr>
          <w:noProof/>
          <w:lang w:eastAsia="fr-BE"/>
        </w:rPr>
        <mc:AlternateContent>
          <mc:Choice Requires="wps">
            <w:drawing>
              <wp:anchor distT="0" distB="0" distL="114300" distR="114300" simplePos="0" relativeHeight="251658250" behindDoc="0" locked="0" layoutInCell="1" allowOverlap="1" wp14:anchorId="1137AFAE" wp14:editId="13D249B8">
                <wp:simplePos x="0" y="0"/>
                <wp:positionH relativeFrom="column">
                  <wp:posOffset>2394585</wp:posOffset>
                </wp:positionH>
                <wp:positionV relativeFrom="paragraph">
                  <wp:posOffset>273685</wp:posOffset>
                </wp:positionV>
                <wp:extent cx="635" cy="310515"/>
                <wp:effectExtent l="52705" t="9525" r="60960" b="22860"/>
                <wp:wrapNone/>
                <wp:docPr id="40" name="AutoShape 5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310515"/>
                        </a:xfrm>
                        <a:prstGeom prst="straightConnector1">
                          <a:avLst/>
                        </a:prstGeom>
                        <a:noFill/>
                        <a:ln w="9525">
                          <a:solidFill>
                            <a:srgbClr val="C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58D6271" id="AutoShape 56" o:spid="_x0000_s1026" type="#_x0000_t32" style="position:absolute;margin-left:188.55pt;margin-top:21.55pt;width:.05pt;height:24.45pt;z-index:25165825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" strokecolor="#c00000">
                <v:stroke endarrow="block"/>
              </v:shape>
            </w:pict>
          </mc:Fallback>
        </mc:AlternateContent>
      </w:r>
      <w:r>
        <w:rPr>
          <w:noProof/>
          <w:lang w:eastAsia="fr-BE"/>
        </w:rPr>
        <mc:AlternateContent>
          <mc:Choice Requires="wps">
            <w:drawing>
              <wp:anchor distT="0" distB="0" distL="114300" distR="114300" simplePos="0" relativeHeight="251658269" behindDoc="0" locked="0" layoutInCell="1" allowOverlap="1" wp14:anchorId="205B6B86" wp14:editId="289303C2">
                <wp:simplePos x="0" y="0"/>
                <wp:positionH relativeFrom="column">
                  <wp:posOffset>2394585</wp:posOffset>
                </wp:positionH>
                <wp:positionV relativeFrom="paragraph">
                  <wp:posOffset>111125</wp:posOffset>
                </wp:positionV>
                <wp:extent cx="0" cy="984250"/>
                <wp:effectExtent l="14605" t="8890" r="13970" b="16510"/>
                <wp:wrapNone/>
                <wp:docPr id="39" name="AutoShape 75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984250"/>
                        </a:xfrm>
                        <a:prstGeom prst="straightConnector1">
                          <a:avLst/>
                        </a:prstGeom>
                        <a:noFill/>
                        <a:ln w="15875">
                          <a:solidFill>
                            <a:srgbClr val="C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ED1F6D0" id="AutoShape 757" o:spid="_x0000_s1026" type="#_x0000_t32" style="position:absolute;margin-left:188.55pt;margin-top:8.75pt;width:0;height:77.5pt;z-index:25165826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" strokecolor="#c00000" strokeweight="1.25pt"/>
            </w:pict>
          </mc:Fallback>
        </mc:AlternateContent>
      </w:r>
      <w:r>
        <w:rPr>
          <w:noProof/>
          <w:lang w:eastAsia="fr-BE"/>
        </w:rPr>
        <mc:AlternateContent>
          <mc:Choice Requires="wps">
            <w:drawing>
              <wp:anchor distT="0" distB="0" distL="114300" distR="114300" simplePos="0" relativeHeight="251658265" behindDoc="0" locked="0" layoutInCell="1" allowOverlap="1" wp14:anchorId="6E38A7D4" wp14:editId="41F8B0AD">
                <wp:simplePos x="0" y="0"/>
                <wp:positionH relativeFrom="column">
                  <wp:posOffset>2119630</wp:posOffset>
                </wp:positionH>
                <wp:positionV relativeFrom="paragraph">
                  <wp:posOffset>111125</wp:posOffset>
                </wp:positionV>
                <wp:extent cx="284480" cy="0"/>
                <wp:effectExtent l="15875" t="8890" r="13970" b="10160"/>
                <wp:wrapNone/>
                <wp:docPr id="38" name="AutoShape 74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84480" cy="0"/>
                        </a:xfrm>
                        <a:prstGeom prst="straightConnector1">
                          <a:avLst/>
                        </a:prstGeom>
                        <a:noFill/>
                        <a:ln w="15875">
                          <a:solidFill>
                            <a:srgbClr val="C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48636DF" id="AutoShape 749" o:spid="_x0000_s1026" type="#_x0000_t32" style="position:absolute;margin-left:166.9pt;margin-top:8.75pt;width:22.4pt;height:0;z-index:25165826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" strokecolor="#c00000" strokeweight="1.25pt"/>
            </w:pict>
          </mc:Fallback>
        </mc:AlternateContent>
      </w:r>
      <w:r w:rsidR="00772FCF">
        <w:t xml:space="preserve">Fonctionnement </w:t>
      </w:r>
    </w:p>
    <w:p w14:paraId="346D2E45" w14:textId="2005C6A9" w:rsidR="00772FCF" w:rsidRPr="00A8107A" w:rsidRDefault="006968F4" w:rsidP="001A6984">
      <w:pPr>
        <w:numPr>
          <w:ilvl w:val="0"/>
          <w:numId w:val="3"/>
        </w:numPr>
      </w:pPr>
      <w:r>
        <w:rPr>
          <w:noProof/>
          <w:lang w:eastAsia="fr-BE"/>
        </w:rPr>
        <mc:AlternateContent>
          <mc:Choice Requires="wps">
            <w:drawing>
              <wp:anchor distT="0" distB="0" distL="114300" distR="114300" simplePos="0" relativeHeight="251658243" behindDoc="0" locked="0" layoutInCell="1" allowOverlap="1" wp14:anchorId="0E8B5A0B" wp14:editId="3CD0597C">
                <wp:simplePos x="0" y="0"/>
                <wp:positionH relativeFrom="column">
                  <wp:posOffset>2110105</wp:posOffset>
                </wp:positionH>
                <wp:positionV relativeFrom="paragraph">
                  <wp:posOffset>102870</wp:posOffset>
                </wp:positionV>
                <wp:extent cx="284480" cy="0"/>
                <wp:effectExtent l="15875" t="8890" r="13970" b="10160"/>
                <wp:wrapNone/>
                <wp:docPr id="37" name="AutoShape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84480" cy="0"/>
                        </a:xfrm>
                        <a:prstGeom prst="straightConnector1">
                          <a:avLst/>
                        </a:prstGeom>
                        <a:noFill/>
                        <a:ln w="15875">
                          <a:solidFill>
                            <a:srgbClr val="C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99CB69E" id="AutoShape 12" o:spid="_x0000_s1026" type="#_x0000_t32" style="position:absolute;margin-left:166.15pt;margin-top:8.1pt;width:22.4pt;height:0;z-index:25165824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" strokecolor="#c00000" strokeweight="1.25pt"/>
            </w:pict>
          </mc:Fallback>
        </mc:AlternateContent>
      </w:r>
      <w:r w:rsidR="00772FCF">
        <w:t xml:space="preserve">Équipement </w:t>
      </w:r>
    </w:p>
    <w:p w14:paraId="5B94D1ED" w14:textId="6D9F37CE" w:rsidR="002F70FE" w:rsidRPr="0033678D" w:rsidRDefault="006968F4" w:rsidP="001A6984">
      <w:pPr>
        <w:numPr>
          <w:ilvl w:val="0"/>
          <w:numId w:val="3"/>
        </w:numPr>
      </w:pPr>
      <w:r w:rsidRPr="0033678D">
        <w:rPr>
          <w:noProof/>
        </w:rPr>
        <mc:AlternateContent>
          <mc:Choice Requires="wps">
            <w:drawing>
              <wp:anchor distT="0" distB="0" distL="114300" distR="114300" simplePos="0" relativeHeight="251658271" behindDoc="0" locked="0" layoutInCell="1" allowOverlap="1" wp14:anchorId="205B6B86" wp14:editId="346A5081">
                <wp:simplePos x="0" y="0"/>
                <wp:positionH relativeFrom="column">
                  <wp:posOffset>2394585</wp:posOffset>
                </wp:positionH>
                <wp:positionV relativeFrom="paragraph">
                  <wp:posOffset>19050</wp:posOffset>
                </wp:positionV>
                <wp:extent cx="0" cy="984250"/>
                <wp:effectExtent l="14605" t="9525" r="13970" b="15875"/>
                <wp:wrapNone/>
                <wp:docPr id="36" name="AutoShape 77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984250"/>
                        </a:xfrm>
                        <a:prstGeom prst="straightConnector1">
                          <a:avLst/>
                        </a:prstGeom>
                        <a:noFill/>
                        <a:ln w="15875">
                          <a:solidFill>
                            <a:srgbClr val="C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499BE62" id="AutoShape 778" o:spid="_x0000_s1026" type="#_x0000_t32" style="position:absolute;margin-left:188.55pt;margin-top:1.5pt;width:0;height:77.5pt;z-index:25165827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" strokecolor="#c00000" strokeweight="1.25pt"/>
            </w:pict>
          </mc:Fallback>
        </mc:AlternateContent>
      </w:r>
      <w:r w:rsidRPr="0033678D">
        <w:rPr>
          <w:noProof/>
          <w:lang w:eastAsia="fr-BE"/>
        </w:rPr>
        <mc:AlternateContent>
          <mc:Choice Requires="wps">
            <w:drawing>
              <wp:anchor distT="0" distB="0" distL="114300" distR="114300" simplePos="0" relativeHeight="251658267" behindDoc="0" locked="0" layoutInCell="1" allowOverlap="1" wp14:anchorId="130A0C60" wp14:editId="3BE0A32C">
                <wp:simplePos x="0" y="0"/>
                <wp:positionH relativeFrom="column">
                  <wp:posOffset>2395220</wp:posOffset>
                </wp:positionH>
                <wp:positionV relativeFrom="paragraph">
                  <wp:posOffset>19050</wp:posOffset>
                </wp:positionV>
                <wp:extent cx="635" cy="310515"/>
                <wp:effectExtent l="53340" t="9525" r="60325" b="22860"/>
                <wp:wrapNone/>
                <wp:docPr id="35" name="AutoShape 75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310515"/>
                        </a:xfrm>
                        <a:prstGeom prst="straightConnector1">
                          <a:avLst/>
                        </a:prstGeom>
                        <a:noFill/>
                        <a:ln w="9525">
                          <a:solidFill>
                            <a:srgbClr val="C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4B1A45B" id="AutoShape 754" o:spid="_x0000_s1026" type="#_x0000_t32" style="position:absolute;margin-left:188.6pt;margin-top:1.5pt;width:.05pt;height:24.45pt;z-index:25165826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" strokecolor="#c00000">
                <v:stroke endarrow="block"/>
              </v:shape>
            </w:pict>
          </mc:Fallback>
        </mc:AlternateContent>
      </w:r>
      <w:r w:rsidRPr="0033678D">
        <w:rPr>
          <w:noProof/>
          <w:lang w:eastAsia="fr-BE"/>
        </w:rPr>
        <mc:AlternateContent>
          <mc:Choice Requires="wps">
            <w:drawing>
              <wp:anchor distT="0" distB="0" distL="114300" distR="114300" simplePos="0" relativeHeight="251658244" behindDoc="0" locked="0" layoutInCell="1" allowOverlap="1" wp14:anchorId="03897115" wp14:editId="0FA7CA89">
                <wp:simplePos x="0" y="0"/>
                <wp:positionH relativeFrom="column">
                  <wp:posOffset>2110105</wp:posOffset>
                </wp:positionH>
                <wp:positionV relativeFrom="paragraph">
                  <wp:posOffset>104140</wp:posOffset>
                </wp:positionV>
                <wp:extent cx="284480" cy="0"/>
                <wp:effectExtent l="15875" t="8890" r="13970" b="10160"/>
                <wp:wrapNone/>
                <wp:docPr id="34" name="AutoShape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84480" cy="0"/>
                        </a:xfrm>
                        <a:prstGeom prst="straightConnector1">
                          <a:avLst/>
                        </a:prstGeom>
                        <a:noFill/>
                        <a:ln w="15875">
                          <a:solidFill>
                            <a:srgbClr val="C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7B32DF5" id="AutoShape 13" o:spid="_x0000_s1026" type="#_x0000_t32" style="position:absolute;margin-left:166.15pt;margin-top:8.2pt;width:22.4pt;height:0;z-index:2516582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" strokecolor="#c00000" strokeweight="1.25pt"/>
            </w:pict>
          </mc:Fallback>
        </mc:AlternateContent>
      </w:r>
      <w:r w:rsidR="001823BA" w:rsidRPr="0033678D">
        <w:t>Récapitulatif</w:t>
      </w:r>
    </w:p>
    <w:p w14:paraId="77464829" w14:textId="61D5D1A9" w:rsidR="00E64F60" w:rsidRPr="0033678D" w:rsidRDefault="006968F4" w:rsidP="001A6984">
      <w:pPr>
        <w:numPr>
          <w:ilvl w:val="0"/>
          <w:numId w:val="3"/>
        </w:numPr>
      </w:pPr>
      <w:r w:rsidRPr="0033678D">
        <w:rPr>
          <w:noProof/>
        </w:rPr>
        <mc:AlternateContent>
          <mc:Choice Requires="wps">
            <w:drawing>
              <wp:anchor distT="0" distB="0" distL="114300" distR="114300" simplePos="0" relativeHeight="251658274" behindDoc="0" locked="0" layoutInCell="1" allowOverlap="1" wp14:anchorId="130A0C60" wp14:editId="6F09B0F0">
                <wp:simplePos x="0" y="0"/>
                <wp:positionH relativeFrom="column">
                  <wp:posOffset>2395220</wp:posOffset>
                </wp:positionH>
                <wp:positionV relativeFrom="paragraph">
                  <wp:posOffset>16510</wp:posOffset>
                </wp:positionV>
                <wp:extent cx="635" cy="310515"/>
                <wp:effectExtent l="53340" t="5715" r="60325" b="17145"/>
                <wp:wrapNone/>
                <wp:docPr id="33" name="AutoShape 78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310515"/>
                        </a:xfrm>
                        <a:prstGeom prst="straightConnector1">
                          <a:avLst/>
                        </a:prstGeom>
                        <a:noFill/>
                        <a:ln w="9525">
                          <a:solidFill>
                            <a:srgbClr val="C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42F4765" id="AutoShape 781" o:spid="_x0000_s1026" type="#_x0000_t32" style="position:absolute;margin-left:188.6pt;margin-top:1.3pt;width:.05pt;height:24.45pt;z-index:25165827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" strokecolor="#c00000">
                <v:stroke endarrow="block"/>
              </v:shape>
            </w:pict>
          </mc:Fallback>
        </mc:AlternateContent>
      </w:r>
      <w:r w:rsidRPr="0033678D">
        <w:rPr>
          <w:noProof/>
          <w:lang w:eastAsia="fr-BE"/>
        </w:rPr>
        <mc:AlternateContent>
          <mc:Choice Requires="wps">
            <w:drawing>
              <wp:anchor distT="0" distB="0" distL="114300" distR="114300" simplePos="0" relativeHeight="251658268" behindDoc="0" locked="0" layoutInCell="1" allowOverlap="1" wp14:anchorId="4AC3DA91" wp14:editId="4F0BDF41">
                <wp:simplePos x="0" y="0"/>
                <wp:positionH relativeFrom="column">
                  <wp:posOffset>2119630</wp:posOffset>
                </wp:positionH>
                <wp:positionV relativeFrom="paragraph">
                  <wp:posOffset>143510</wp:posOffset>
                </wp:positionV>
                <wp:extent cx="284480" cy="0"/>
                <wp:effectExtent l="15875" t="8890" r="13970" b="10160"/>
                <wp:wrapNone/>
                <wp:docPr id="32" name="AutoShape 75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84480" cy="0"/>
                        </a:xfrm>
                        <a:prstGeom prst="straightConnector1">
                          <a:avLst/>
                        </a:prstGeom>
                        <a:noFill/>
                        <a:ln w="15875">
                          <a:solidFill>
                            <a:srgbClr val="C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9F43D62" id="AutoShape 755" o:spid="_x0000_s1026" type="#_x0000_t32" style="position:absolute;margin-left:166.9pt;margin-top:11.3pt;width:22.4pt;height:0;z-index:2516582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" strokecolor="#c00000" strokeweight="1.25pt"/>
            </w:pict>
          </mc:Fallback>
        </mc:AlternateContent>
      </w:r>
      <w:r w:rsidR="002F70FE" w:rsidRPr="0033678D">
        <w:t>Déclaration</w:t>
      </w:r>
      <w:r w:rsidR="005B4906" w:rsidRPr="0033678D">
        <w:t xml:space="preserve"> de créance </w:t>
      </w:r>
    </w:p>
    <w:p w14:paraId="5039AA39" w14:textId="1A84D788" w:rsidR="005B4906" w:rsidRPr="0033678D" w:rsidRDefault="006968F4" w:rsidP="001A6984">
      <w:pPr>
        <w:numPr>
          <w:ilvl w:val="0"/>
          <w:numId w:val="3"/>
        </w:numPr>
      </w:pPr>
      <w:r w:rsidRPr="0033678D">
        <w:rPr>
          <w:noProof/>
        </w:rPr>
        <mc:AlternateContent>
          <mc:Choice Requires="wps">
            <w:drawing>
              <wp:anchor distT="0" distB="0" distL="114300" distR="114300" simplePos="0" relativeHeight="251658275" behindDoc="0" locked="0" layoutInCell="1" allowOverlap="1" wp14:anchorId="130A0C60" wp14:editId="4DDFB739">
                <wp:simplePos x="0" y="0"/>
                <wp:positionH relativeFrom="column">
                  <wp:posOffset>2393950</wp:posOffset>
                </wp:positionH>
                <wp:positionV relativeFrom="paragraph">
                  <wp:posOffset>115570</wp:posOffset>
                </wp:positionV>
                <wp:extent cx="635" cy="310515"/>
                <wp:effectExtent l="52070" t="8255" r="61595" b="14605"/>
                <wp:wrapNone/>
                <wp:docPr id="31" name="AutoShape 78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310515"/>
                        </a:xfrm>
                        <a:prstGeom prst="straightConnector1">
                          <a:avLst/>
                        </a:prstGeom>
                        <a:noFill/>
                        <a:ln w="9525">
                          <a:solidFill>
                            <a:srgbClr val="C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963997C" id="AutoShape 782" o:spid="_x0000_s1026" type="#_x0000_t32" style="position:absolute;margin-left:188.5pt;margin-top:9.1pt;width:.05pt;height:24.45pt;z-index:25165827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" strokecolor="#c00000">
                <v:stroke endarrow="block"/>
              </v:shape>
            </w:pict>
          </mc:Fallback>
        </mc:AlternateContent>
      </w:r>
      <w:r w:rsidRPr="0033678D">
        <w:rPr>
          <w:noProof/>
          <w:lang w:eastAsia="fr-BE"/>
        </w:rPr>
        <mc:AlternateContent>
          <mc:Choice Requires="wps">
            <w:drawing>
              <wp:anchor distT="0" distB="0" distL="114300" distR="114300" simplePos="0" relativeHeight="251658272" behindDoc="0" locked="0" layoutInCell="1" allowOverlap="1" wp14:anchorId="25651713" wp14:editId="22A68967">
                <wp:simplePos x="0" y="0"/>
                <wp:positionH relativeFrom="column">
                  <wp:posOffset>2110105</wp:posOffset>
                </wp:positionH>
                <wp:positionV relativeFrom="paragraph">
                  <wp:posOffset>114935</wp:posOffset>
                </wp:positionV>
                <wp:extent cx="284480" cy="635"/>
                <wp:effectExtent l="15875" t="17145" r="13970" b="10795"/>
                <wp:wrapNone/>
                <wp:docPr id="30" name="AutoShape 77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84480" cy="635"/>
                        </a:xfrm>
                        <a:prstGeom prst="straightConnector1">
                          <a:avLst/>
                        </a:prstGeom>
                        <a:noFill/>
                        <a:ln w="15875">
                          <a:solidFill>
                            <a:srgbClr val="C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BA36BAA" id="AutoShape 779" o:spid="_x0000_s1026" type="#_x0000_t32" style="position:absolute;margin-left:166.15pt;margin-top:9.05pt;width:22.4pt;height:.05pt;z-index:251658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" strokecolor="#c00000" strokeweight="1.25pt"/>
            </w:pict>
          </mc:Fallback>
        </mc:AlternateContent>
      </w:r>
      <w:r w:rsidR="005B4906" w:rsidRPr="0033678D">
        <w:t xml:space="preserve">Déclaration APE </w:t>
      </w:r>
    </w:p>
    <w:p w14:paraId="073744DE" w14:textId="62B93440" w:rsidR="005B4906" w:rsidRPr="0033678D" w:rsidRDefault="006968F4" w:rsidP="001A6984">
      <w:pPr>
        <w:numPr>
          <w:ilvl w:val="0"/>
          <w:numId w:val="3"/>
        </w:numPr>
      </w:pPr>
      <w:r w:rsidRPr="0033678D">
        <w:rPr>
          <w:noProof/>
          <w:lang w:eastAsia="fr-BE"/>
        </w:rPr>
        <mc:AlternateContent>
          <mc:Choice Requires="wps">
            <w:drawing>
              <wp:anchor distT="0" distB="0" distL="114300" distR="114300" simplePos="0" relativeHeight="251658273" behindDoc="0" locked="0" layoutInCell="1" allowOverlap="1" wp14:anchorId="25651713" wp14:editId="7104DDAD">
                <wp:simplePos x="0" y="0"/>
                <wp:positionH relativeFrom="column">
                  <wp:posOffset>2119630</wp:posOffset>
                </wp:positionH>
                <wp:positionV relativeFrom="paragraph">
                  <wp:posOffset>113030</wp:posOffset>
                </wp:positionV>
                <wp:extent cx="284480" cy="0"/>
                <wp:effectExtent l="15875" t="13970" r="13970" b="14605"/>
                <wp:wrapNone/>
                <wp:docPr id="29" name="AutoShape 78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84480" cy="0"/>
                        </a:xfrm>
                        <a:prstGeom prst="straightConnector1">
                          <a:avLst/>
                        </a:prstGeom>
                        <a:noFill/>
                        <a:ln w="15875">
                          <a:solidFill>
                            <a:srgbClr val="C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3A23678" id="AutoShape 780" o:spid="_x0000_s1026" type="#_x0000_t32" style="position:absolute;margin-left:166.9pt;margin-top:8.9pt;width:22.4pt;height:0;z-index:25165827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" strokecolor="#c00000" strokeweight="1.25pt"/>
            </w:pict>
          </mc:Fallback>
        </mc:AlternateContent>
      </w:r>
      <w:r w:rsidR="005B4906" w:rsidRPr="0033678D">
        <w:t xml:space="preserve">Récapitulatif APE </w:t>
      </w:r>
    </w:p>
    <w:p w14:paraId="5E4B4FA5" w14:textId="77777777" w:rsidR="001823BA" w:rsidRPr="00E74D2F" w:rsidRDefault="001823BA" w:rsidP="00E74D2F">
      <w:pPr>
        <w:ind w:left="360"/>
        <w:rPr>
          <w:sz w:val="16"/>
          <w:szCs w:val="16"/>
        </w:rPr>
      </w:pPr>
    </w:p>
    <w:p w14:paraId="0A3B456F" w14:textId="77777777" w:rsidR="007B5EB5" w:rsidRPr="002D3501" w:rsidRDefault="002D3501" w:rsidP="002D3501">
      <w:pPr>
        <w:pBdr>
          <w:top w:val="single" w:sz="4" w:space="1" w:color="auto"/>
          <w:left w:val="single" w:sz="4" w:space="4" w:color="auto"/>
          <w:bottom w:val="single" w:sz="4" w:space="1" w:color="auto"/>
          <w:right w:val="single" w:sz="4" w:space="4" w:color="auto"/>
        </w:pBdr>
        <w:shd w:val="clear" w:color="auto" w:fill="FFFF00"/>
        <w:spacing w:after="0"/>
        <w:jc w:val="center"/>
        <w:rPr>
          <w:rFonts w:cs="Arial"/>
          <w:b/>
          <w:sz w:val="28"/>
          <w:szCs w:val="28"/>
        </w:rPr>
      </w:pPr>
      <w:bookmarkStart w:id="20" w:name="_Hlk149657808"/>
      <w:r w:rsidRPr="002D3501">
        <w:rPr>
          <w:rFonts w:cs="Arial"/>
          <w:b/>
          <w:sz w:val="28"/>
          <w:szCs w:val="28"/>
        </w:rPr>
        <w:t>SEULES LES CASES JAUNES DOIVENT ÊTRE COMPLÉTÉES PAR VOS SOINS. LES CASES BLEUES SONT RÉSERVÉES À VOTRE GESTIONNAIRE COMPTABLE POUR LE CONTRÔLE DE COHÉRENCE.</w:t>
      </w:r>
    </w:p>
    <w:p w14:paraId="1EE37AA9" w14:textId="77777777" w:rsidR="00BA53C5" w:rsidRDefault="00BA53C5" w:rsidP="007B5EB5">
      <w:pPr>
        <w:rPr>
          <w:rFonts w:cs="Arial"/>
        </w:rPr>
      </w:pPr>
    </w:p>
    <w:p w14:paraId="17E555E0" w14:textId="77777777" w:rsidR="00AB1DC8" w:rsidRDefault="00AB1DC8" w:rsidP="007B5EB5">
      <w:pPr>
        <w:rPr>
          <w:rFonts w:cs="Arial"/>
        </w:rPr>
      </w:pPr>
    </w:p>
    <w:p w14:paraId="541C39DB" w14:textId="77777777" w:rsidR="00AB1DC8" w:rsidRDefault="00AB1DC8" w:rsidP="007B5EB5">
      <w:pPr>
        <w:rPr>
          <w:rFonts w:cs="Arial"/>
        </w:rPr>
      </w:pPr>
    </w:p>
    <w:p w14:paraId="59E46B56" w14:textId="77777777" w:rsidR="00AB1DC8" w:rsidRDefault="00AB1DC8" w:rsidP="007B5EB5">
      <w:pPr>
        <w:rPr>
          <w:rFonts w:cs="Arial"/>
        </w:rPr>
      </w:pPr>
    </w:p>
    <w:p w14:paraId="2AF6A7D9" w14:textId="77777777" w:rsidR="00AB1DC8" w:rsidRDefault="00AB1DC8" w:rsidP="007B5EB5">
      <w:pPr>
        <w:rPr>
          <w:rFonts w:cs="Arial"/>
        </w:rPr>
      </w:pPr>
    </w:p>
    <w:p w14:paraId="5391EEFF" w14:textId="77777777" w:rsidR="001B2F1F" w:rsidRPr="00117883" w:rsidRDefault="001B2F1F" w:rsidP="0043434F">
      <w:pPr>
        <w:jc w:val="center"/>
        <w:rPr>
          <w:b/>
          <w:color w:val="548DD4"/>
          <w:u w:val="single"/>
        </w:rPr>
      </w:pPr>
      <w:r w:rsidRPr="00117883">
        <w:rPr>
          <w:b/>
          <w:color w:val="548DD4"/>
          <w:u w:val="single"/>
        </w:rPr>
        <w:t>NOTE SUR LA COMPATIBILIT</w:t>
      </w:r>
      <w:r w:rsidR="00E1090D">
        <w:rPr>
          <w:b/>
          <w:color w:val="548DD4"/>
          <w:u w:val="single"/>
        </w:rPr>
        <w:t>É</w:t>
      </w:r>
      <w:r w:rsidRPr="00117883">
        <w:rPr>
          <w:b/>
          <w:color w:val="548DD4"/>
          <w:u w:val="single"/>
        </w:rPr>
        <w:t xml:space="preserve"> DU FICHIER</w:t>
      </w:r>
    </w:p>
    <w:tbl>
      <w:tblPr>
        <w:tblW w:w="0" w:type="auto"/>
        <w:tblBorders>
          <w:top w:val="single" w:sz="4" w:space="0" w:color="auto"/>
          <w:bottom w:val="single" w:sz="4" w:space="0" w:color="auto"/>
          <w:insideV w:val="single" w:sz="4" w:space="0" w:color="auto"/>
        </w:tblBorders>
        <w:tblLook w:val="04A0" w:firstRow="1" w:lastRow="0" w:firstColumn="1" w:lastColumn="0" w:noHBand="0" w:noVBand="1"/>
      </w:tblPr>
      <w:tblGrid>
        <w:gridCol w:w="4957"/>
        <w:gridCol w:w="4965"/>
      </w:tblGrid>
      <w:tr w:rsidR="001B2F1F" w:rsidRPr="00A97FFE" w14:paraId="023A43C7" w14:textId="77777777" w:rsidTr="00A97FFE">
        <w:tc>
          <w:tcPr>
            <w:tcW w:w="5031" w:type="dxa"/>
            <w:tcBorders>
              <w:top w:val="single" w:sz="4" w:space="0" w:color="auto"/>
              <w:bottom w:val="nil"/>
            </w:tcBorders>
            <w:shd w:val="clear" w:color="auto" w:fill="C6D9F1"/>
          </w:tcPr>
          <w:p w14:paraId="208A8B33" w14:textId="77777777" w:rsidR="001B2F1F" w:rsidRPr="00A97FFE" w:rsidRDefault="001B2F1F" w:rsidP="00A97FFE">
            <w:pPr>
              <w:jc w:val="center"/>
              <w:rPr>
                <w:b/>
                <w:color w:val="00CC99"/>
                <w:u w:val="single"/>
              </w:rPr>
            </w:pPr>
            <w:r w:rsidRPr="00A97FFE">
              <w:rPr>
                <w:b/>
                <w:color w:val="00CC99"/>
                <w:u w:val="single"/>
              </w:rPr>
              <w:t>COMPATIBLE SUR</w:t>
            </w:r>
          </w:p>
        </w:tc>
        <w:tc>
          <w:tcPr>
            <w:tcW w:w="5031" w:type="dxa"/>
            <w:tcBorders>
              <w:top w:val="single" w:sz="4" w:space="0" w:color="auto"/>
              <w:bottom w:val="nil"/>
            </w:tcBorders>
            <w:shd w:val="clear" w:color="auto" w:fill="C6D9F1"/>
          </w:tcPr>
          <w:p w14:paraId="7E0ADFD7" w14:textId="77777777" w:rsidR="001B2F1F" w:rsidRPr="00A97FFE" w:rsidRDefault="00117883" w:rsidP="00A97FFE">
            <w:pPr>
              <w:jc w:val="center"/>
              <w:rPr>
                <w:b/>
                <w:color w:val="FF0000"/>
                <w:u w:val="single"/>
              </w:rPr>
            </w:pPr>
            <w:r w:rsidRPr="00A97FFE">
              <w:rPr>
                <w:b/>
                <w:color w:val="FF0000"/>
                <w:u w:val="single"/>
              </w:rPr>
              <w:t>INCOMPATIBLES AVEC</w:t>
            </w:r>
          </w:p>
        </w:tc>
      </w:tr>
      <w:tr w:rsidR="001B2F1F" w:rsidRPr="00A97FFE" w14:paraId="498D0C30" w14:textId="77777777" w:rsidTr="00A97FFE">
        <w:tc>
          <w:tcPr>
            <w:tcW w:w="5031" w:type="dxa"/>
            <w:tcBorders>
              <w:top w:val="nil"/>
              <w:bottom w:val="nil"/>
            </w:tcBorders>
          </w:tcPr>
          <w:p w14:paraId="1046E8C3" w14:textId="77777777" w:rsidR="006A64C2" w:rsidRDefault="006A64C2" w:rsidP="006A64C2">
            <w:pPr>
              <w:jc w:val="center"/>
              <w:rPr>
                <w:b/>
                <w:color w:val="00CC99"/>
              </w:rPr>
            </w:pPr>
            <w:r>
              <w:rPr>
                <w:b/>
                <w:color w:val="00CC99"/>
              </w:rPr>
              <w:t>Excel</w:t>
            </w:r>
            <w:r w:rsidR="00117883" w:rsidRPr="00A97FFE">
              <w:rPr>
                <w:b/>
                <w:color w:val="00CC99"/>
              </w:rPr>
              <w:t xml:space="preserve"> 1997-2003, 2007</w:t>
            </w:r>
            <w:r w:rsidR="001829D1">
              <w:rPr>
                <w:b/>
                <w:color w:val="00CC99"/>
              </w:rPr>
              <w:t xml:space="preserve">, </w:t>
            </w:r>
            <w:r w:rsidR="00117883" w:rsidRPr="00A97FFE">
              <w:rPr>
                <w:b/>
                <w:color w:val="00CC99"/>
              </w:rPr>
              <w:t>2010</w:t>
            </w:r>
            <w:r w:rsidR="001829D1">
              <w:rPr>
                <w:b/>
                <w:color w:val="00CC99"/>
              </w:rPr>
              <w:t xml:space="preserve">, 2016 </w:t>
            </w:r>
          </w:p>
          <w:p w14:paraId="0B5C2E8D" w14:textId="77777777" w:rsidR="006A64C2" w:rsidRPr="00A97FFE" w:rsidRDefault="001829D1" w:rsidP="006A64C2">
            <w:pPr>
              <w:jc w:val="center"/>
              <w:rPr>
                <w:b/>
                <w:color w:val="00CC99"/>
              </w:rPr>
            </w:pPr>
            <w:r>
              <w:rPr>
                <w:b/>
                <w:color w:val="00CC99"/>
              </w:rPr>
              <w:t xml:space="preserve"> Office 365</w:t>
            </w:r>
          </w:p>
        </w:tc>
        <w:tc>
          <w:tcPr>
            <w:tcW w:w="5031" w:type="dxa"/>
            <w:tcBorders>
              <w:top w:val="nil"/>
              <w:bottom w:val="nil"/>
            </w:tcBorders>
          </w:tcPr>
          <w:p w14:paraId="6A729A0E" w14:textId="77777777" w:rsidR="001B2F1F" w:rsidRPr="00A97FFE" w:rsidRDefault="00117883" w:rsidP="00A97FFE">
            <w:pPr>
              <w:jc w:val="center"/>
              <w:rPr>
                <w:b/>
                <w:color w:val="FF0000"/>
              </w:rPr>
            </w:pPr>
            <w:r w:rsidRPr="00A97FFE">
              <w:rPr>
                <w:b/>
                <w:color w:val="FF0000"/>
              </w:rPr>
              <w:t>Open Office</w:t>
            </w:r>
          </w:p>
        </w:tc>
      </w:tr>
      <w:tr w:rsidR="001B2F1F" w:rsidRPr="00A97FFE" w14:paraId="6452067A" w14:textId="77777777" w:rsidTr="00A97FFE">
        <w:tc>
          <w:tcPr>
            <w:tcW w:w="5031" w:type="dxa"/>
            <w:tcBorders>
              <w:top w:val="nil"/>
              <w:bottom w:val="single" w:sz="4" w:space="0" w:color="auto"/>
            </w:tcBorders>
            <w:shd w:val="clear" w:color="auto" w:fill="C6D9F1"/>
          </w:tcPr>
          <w:p w14:paraId="43196601" w14:textId="77777777" w:rsidR="001B2F1F" w:rsidRPr="00A97FFE" w:rsidRDefault="00117883" w:rsidP="00A97FFE">
            <w:pPr>
              <w:jc w:val="center"/>
              <w:rPr>
                <w:b/>
                <w:color w:val="00CC99"/>
              </w:rPr>
            </w:pPr>
            <w:r w:rsidRPr="00A97FFE">
              <w:rPr>
                <w:b/>
                <w:color w:val="00CC99"/>
              </w:rPr>
              <w:t>Version anglaise (et autres langues)</w:t>
            </w:r>
          </w:p>
        </w:tc>
        <w:tc>
          <w:tcPr>
            <w:tcW w:w="5031" w:type="dxa"/>
            <w:tcBorders>
              <w:top w:val="nil"/>
              <w:bottom w:val="single" w:sz="4" w:space="0" w:color="auto"/>
            </w:tcBorders>
            <w:shd w:val="clear" w:color="auto" w:fill="C6D9F1"/>
          </w:tcPr>
          <w:p w14:paraId="406B02AA" w14:textId="77777777" w:rsidR="001B2F1F" w:rsidRPr="00A97FFE" w:rsidRDefault="001B2F1F" w:rsidP="00A97FFE">
            <w:pPr>
              <w:jc w:val="center"/>
              <w:rPr>
                <w:b/>
                <w:color w:val="FF0000"/>
                <w:u w:val="single"/>
              </w:rPr>
            </w:pPr>
          </w:p>
        </w:tc>
      </w:tr>
    </w:tbl>
    <w:p w14:paraId="39CF648A" w14:textId="77777777" w:rsidR="001B2F1F" w:rsidRPr="00117883" w:rsidRDefault="001B2F1F" w:rsidP="001B2F1F">
      <w:pPr>
        <w:rPr>
          <w:b/>
          <w:color w:val="548DD4"/>
          <w:u w:val="single"/>
        </w:rPr>
      </w:pPr>
    </w:p>
    <w:p w14:paraId="6450E363" w14:textId="77777777" w:rsidR="00117883" w:rsidRPr="00117883" w:rsidRDefault="00117883" w:rsidP="00117883">
      <w:pPr>
        <w:jc w:val="center"/>
        <w:rPr>
          <w:b/>
          <w:color w:val="548DD4"/>
          <w:u w:val="single"/>
        </w:rPr>
      </w:pPr>
      <w:r w:rsidRPr="00117883">
        <w:rPr>
          <w:b/>
          <w:color w:val="548DD4"/>
          <w:u w:val="single"/>
        </w:rPr>
        <w:t xml:space="preserve">MARCHE </w:t>
      </w:r>
      <w:r w:rsidR="00CC010B">
        <w:rPr>
          <w:b/>
          <w:color w:val="548DD4"/>
          <w:u w:val="single"/>
        </w:rPr>
        <w:t>À</w:t>
      </w:r>
      <w:r w:rsidRPr="00117883">
        <w:rPr>
          <w:b/>
          <w:color w:val="548DD4"/>
          <w:u w:val="single"/>
        </w:rPr>
        <w:t xml:space="preserve"> SUIVRE IMPERATIVEMENT POUR ASSURER UNE BONNE COMPATIBILIT</w:t>
      </w:r>
      <w:r w:rsidR="00E1090D">
        <w:rPr>
          <w:b/>
          <w:color w:val="548DD4"/>
          <w:u w:val="single"/>
        </w:rPr>
        <w:t>É</w:t>
      </w:r>
      <w:r w:rsidRPr="00117883">
        <w:rPr>
          <w:b/>
          <w:color w:val="548DD4"/>
          <w:u w:val="single"/>
        </w:rPr>
        <w:t xml:space="preserve"> DU FICHIER</w:t>
      </w:r>
    </w:p>
    <w:p w14:paraId="0E304454" w14:textId="77777777" w:rsidR="001B2F1F" w:rsidRPr="00117883" w:rsidRDefault="00117883" w:rsidP="001A6984">
      <w:pPr>
        <w:numPr>
          <w:ilvl w:val="0"/>
          <w:numId w:val="8"/>
        </w:numPr>
        <w:rPr>
          <w:color w:val="548DD4"/>
        </w:rPr>
      </w:pPr>
      <w:r w:rsidRPr="00117883">
        <w:rPr>
          <w:b/>
          <w:color w:val="FF0000"/>
          <w:u w:val="single"/>
        </w:rPr>
        <w:t>Télécharger le fichier en l’enregistrant</w:t>
      </w:r>
      <w:r w:rsidRPr="00117883">
        <w:rPr>
          <w:color w:val="548DD4"/>
        </w:rPr>
        <w:t xml:space="preserve"> (avant de l’ouvrir) sur votre PC ;</w:t>
      </w:r>
    </w:p>
    <w:p w14:paraId="6CBA0B8D" w14:textId="77777777" w:rsidR="00117883" w:rsidRPr="00117883" w:rsidRDefault="000A69B1" w:rsidP="001A6984">
      <w:pPr>
        <w:numPr>
          <w:ilvl w:val="0"/>
          <w:numId w:val="8"/>
        </w:numPr>
        <w:rPr>
          <w:color w:val="548DD4"/>
        </w:rPr>
      </w:pPr>
      <w:r w:rsidRPr="00117883">
        <w:rPr>
          <w:color w:val="548DD4"/>
        </w:rPr>
        <w:t>À</w:t>
      </w:r>
      <w:r w:rsidR="00117883" w:rsidRPr="00117883">
        <w:rPr>
          <w:color w:val="548DD4"/>
        </w:rPr>
        <w:t xml:space="preserve"> l’ouverture du fichier, il est indispensable de commencer par </w:t>
      </w:r>
      <w:r w:rsidR="00117883" w:rsidRPr="00117883">
        <w:rPr>
          <w:b/>
          <w:color w:val="FF0000"/>
          <w:u w:val="single"/>
        </w:rPr>
        <w:t>activer les macros</w:t>
      </w:r>
      <w:r w:rsidR="00117883" w:rsidRPr="00117883">
        <w:rPr>
          <w:color w:val="548DD4"/>
        </w:rPr>
        <w:t> :</w:t>
      </w:r>
    </w:p>
    <w:p w14:paraId="385A138A" w14:textId="1B67C69D" w:rsidR="001B2F1F" w:rsidRDefault="006968F4" w:rsidP="001B2F1F">
      <w:pPr>
        <w:rPr>
          <w:b/>
          <w:color w:val="548DD4"/>
          <w:sz w:val="20"/>
          <w:szCs w:val="20"/>
          <w:u w:val="single"/>
        </w:rPr>
      </w:pPr>
      <w:r>
        <w:rPr>
          <w:noProof/>
        </w:rPr>
        <mc:AlternateContent>
          <mc:Choice Requires="wps">
            <w:drawing>
              <wp:anchor distT="0" distB="0" distL="114300" distR="114300" simplePos="0" relativeHeight="251658270" behindDoc="0" locked="0" layoutInCell="1" allowOverlap="1" wp14:anchorId="56A4BF65" wp14:editId="0DEB6AAA">
                <wp:simplePos x="0" y="0"/>
                <wp:positionH relativeFrom="column">
                  <wp:posOffset>5231130</wp:posOffset>
                </wp:positionH>
                <wp:positionV relativeFrom="paragraph">
                  <wp:posOffset>231775</wp:posOffset>
                </wp:positionV>
                <wp:extent cx="1092200" cy="501650"/>
                <wp:effectExtent l="12700" t="11430" r="9525" b="10795"/>
                <wp:wrapNone/>
                <wp:docPr id="28" name="Rectangle 76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92200" cy="501650"/>
                        </a:xfrm>
                        <a:prstGeom prst="rect">
                          <a:avLst/>
                        </a:prstGeom>
                        <a:noFill/>
                        <a:ln w="19050">
                          <a:solidFill>
                            <a:srgbClr val="FF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83F0FDA" id="Rectangle 762" o:spid="_x0000_s1026" style="position:absolute;margin-left:411.9pt;margin-top:18.25pt;width:86pt;height:39.5pt;z-index:25165827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" filled="f" strokecolor="red" strokeweight="1.5pt"/>
            </w:pict>
          </mc:Fallback>
        </mc:AlternateContent>
      </w:r>
    </w:p>
    <w:p w14:paraId="72AC5D96" w14:textId="02712794" w:rsidR="000A69B1" w:rsidRDefault="006968F4" w:rsidP="001B2F1F">
      <w:pPr>
        <w:rPr>
          <w:b/>
          <w:color w:val="548DD4"/>
          <w:sz w:val="20"/>
          <w:szCs w:val="20"/>
          <w:u w:val="single"/>
        </w:rPr>
      </w:pPr>
      <w:r>
        <w:rPr>
          <w:noProof/>
        </w:rPr>
        <w:drawing>
          <wp:inline distT="0" distB="0" distL="0" distR="0" wp14:anchorId="094F73EA" wp14:editId="6252180A">
            <wp:extent cx="6305550" cy="295275"/>
            <wp:effectExtent l="0" t="0" r="0" b="0"/>
            <wp:docPr id="5"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6305550" cy="295275"/>
                    </a:xfrm>
                    <a:prstGeom prst="rect">
                      <a:avLst/>
                    </a:prstGeom>
                    <a:noFill/>
                    <a:ln>
                      <a:noFill/>
                    </a:ln>
                  </pic:spPr>
                </pic:pic>
              </a:graphicData>
            </a:graphic>
          </wp:inline>
        </w:drawing>
      </w:r>
    </w:p>
    <w:p w14:paraId="598F3622" w14:textId="77777777" w:rsidR="000A69B1" w:rsidRDefault="000A69B1" w:rsidP="001B2F1F">
      <w:pPr>
        <w:rPr>
          <w:b/>
          <w:color w:val="548DD4"/>
          <w:sz w:val="20"/>
          <w:szCs w:val="20"/>
          <w:u w:val="single"/>
        </w:rPr>
      </w:pPr>
    </w:p>
    <w:p w14:paraId="661C8CE4" w14:textId="77777777" w:rsidR="000A69B1" w:rsidRPr="000A69B1" w:rsidRDefault="000A69B1" w:rsidP="001B2F1F">
      <w:pPr>
        <w:rPr>
          <w:b/>
          <w:color w:val="FF0000"/>
          <w:u w:val="single"/>
        </w:rPr>
      </w:pPr>
      <w:r w:rsidRPr="000A69B1">
        <w:rPr>
          <w:b/>
          <w:color w:val="FF0000"/>
          <w:u w:val="single"/>
        </w:rPr>
        <w:t xml:space="preserve">Veuillez cliquer sur « Activer le contenu » pour activer les macros. </w:t>
      </w:r>
    </w:p>
    <w:p w14:paraId="7055FF29" w14:textId="77777777" w:rsidR="00E1090D" w:rsidRDefault="00E1090D" w:rsidP="001B2F1F">
      <w:pPr>
        <w:rPr>
          <w:b/>
          <w:color w:val="548DD4"/>
          <w:sz w:val="20"/>
          <w:szCs w:val="20"/>
          <w:u w:val="single"/>
        </w:rPr>
      </w:pPr>
      <w:r>
        <w:rPr>
          <w:b/>
          <w:color w:val="548DD4"/>
          <w:sz w:val="20"/>
          <w:szCs w:val="20"/>
          <w:u w:val="single"/>
        </w:rPr>
        <w:t xml:space="preserve">Si vous avez un message d’erreur lorsque vous cliquez sur « activer le contenu », </w:t>
      </w:r>
      <w:r w:rsidR="000A69B1">
        <w:rPr>
          <w:b/>
          <w:color w:val="548DD4"/>
          <w:sz w:val="20"/>
          <w:szCs w:val="20"/>
          <w:u w:val="single"/>
        </w:rPr>
        <w:t xml:space="preserve">veuillez suivre les instructions de Microsoft. </w:t>
      </w:r>
    </w:p>
    <w:p w14:paraId="2E2ABD29" w14:textId="77777777" w:rsidR="00E1090D" w:rsidRDefault="00E1090D" w:rsidP="001B2F1F">
      <w:pPr>
        <w:rPr>
          <w:b/>
          <w:color w:val="548DD4"/>
          <w:sz w:val="20"/>
          <w:szCs w:val="20"/>
          <w:u w:val="single"/>
        </w:rPr>
      </w:pPr>
    </w:p>
    <w:p w14:paraId="38A78BB6" w14:textId="77777777" w:rsidR="00E1090D" w:rsidRDefault="00E1090D" w:rsidP="001B2F1F">
      <w:pPr>
        <w:rPr>
          <w:b/>
          <w:color w:val="548DD4"/>
          <w:sz w:val="20"/>
          <w:szCs w:val="20"/>
          <w:u w:val="single"/>
        </w:rPr>
      </w:pPr>
    </w:p>
    <w:p w14:paraId="0EA79957" w14:textId="77777777" w:rsidR="00117883" w:rsidRDefault="00117883" w:rsidP="001B2F1F">
      <w:pPr>
        <w:rPr>
          <w:b/>
          <w:color w:val="548DD4"/>
          <w:sz w:val="20"/>
          <w:szCs w:val="20"/>
          <w:u w:val="single"/>
        </w:rPr>
      </w:pPr>
    </w:p>
    <w:p w14:paraId="4EB25860" w14:textId="77777777" w:rsidR="008A41FA" w:rsidRPr="00117883" w:rsidRDefault="008A41FA" w:rsidP="001B2F1F">
      <w:pPr>
        <w:rPr>
          <w:b/>
          <w:color w:val="548DD4"/>
          <w:sz w:val="20"/>
          <w:szCs w:val="20"/>
          <w:u w:val="single"/>
        </w:rPr>
      </w:pPr>
    </w:p>
    <w:bookmarkEnd w:id="20"/>
    <w:p w14:paraId="2AF53670" w14:textId="77777777" w:rsidR="001B2F1F" w:rsidRPr="00117883" w:rsidRDefault="001B2F1F" w:rsidP="001B2F1F">
      <w:pPr>
        <w:rPr>
          <w:b/>
          <w:color w:val="548DD4"/>
          <w:sz w:val="20"/>
          <w:szCs w:val="20"/>
          <w:u w:val="single"/>
        </w:rPr>
      </w:pPr>
    </w:p>
    <w:p w14:paraId="1C363F2E" w14:textId="77777777" w:rsidR="00740223" w:rsidRDefault="00FE34C8" w:rsidP="0043434F">
      <w:pPr>
        <w:jc w:val="center"/>
        <w:rPr>
          <w:i/>
        </w:rPr>
      </w:pPr>
      <w:r w:rsidRPr="00BA53C5">
        <w:rPr>
          <w:i/>
        </w:rPr>
        <w:t>À</w:t>
      </w:r>
      <w:r w:rsidR="007B5EB5" w:rsidRPr="00BA53C5">
        <w:rPr>
          <w:i/>
        </w:rPr>
        <w:t xml:space="preserve"> présent, nous allons parcourir ensemble les différents onglets de ce relevé afin de vous guider dans l’encodage de vos dépenses :</w:t>
      </w:r>
    </w:p>
    <w:p w14:paraId="68228F0A" w14:textId="77777777" w:rsidR="007B5EB5" w:rsidRDefault="00740223" w:rsidP="0043434F">
      <w:pPr>
        <w:jc w:val="center"/>
        <w:rPr>
          <w:i/>
        </w:rPr>
      </w:pPr>
      <w:r>
        <w:rPr>
          <w:i/>
        </w:rPr>
        <w:br w:type="page"/>
      </w:r>
    </w:p>
    <w:p w14:paraId="10D66FD7" w14:textId="77777777" w:rsidR="00C8128E" w:rsidRPr="00A8107A" w:rsidRDefault="00E04811" w:rsidP="00D7676F">
      <w:pPr>
        <w:pStyle w:val="Titre3"/>
      </w:pPr>
      <w:bookmarkStart w:id="21" w:name="_Toc446338979"/>
      <w:bookmarkStart w:id="22" w:name="_Toc156898990"/>
      <w:r>
        <w:lastRenderedPageBreak/>
        <w:t>1</w:t>
      </w:r>
      <w:r w:rsidRPr="00E04811">
        <w:rPr>
          <w:vertAlign w:val="superscript"/>
        </w:rPr>
        <w:t>er</w:t>
      </w:r>
      <w:r>
        <w:t xml:space="preserve"> </w:t>
      </w:r>
      <w:r w:rsidR="00C8128E" w:rsidRPr="00A8107A">
        <w:t xml:space="preserve">ONGLET : </w:t>
      </w:r>
      <w:r w:rsidR="000F3572">
        <w:t>Identification</w:t>
      </w:r>
      <w:bookmarkEnd w:id="21"/>
      <w:bookmarkEnd w:id="22"/>
    </w:p>
    <w:p w14:paraId="0D8D5297" w14:textId="6912409D" w:rsidR="00916036" w:rsidRDefault="00B70474" w:rsidP="00916036">
      <w:pPr>
        <w:rPr>
          <w:noProof/>
          <w:lang w:eastAsia="fr-BE"/>
        </w:rPr>
      </w:pPr>
      <w:r>
        <w:rPr>
          <w:noProof/>
          <w:lang w:val="fr-FR"/>
        </w:rPr>
        <mc:AlternateContent>
          <mc:Choice Requires="wps">
            <w:drawing>
              <wp:anchor distT="0" distB="0" distL="114300" distR="114300" simplePos="0" relativeHeight="251658256" behindDoc="0" locked="0" layoutInCell="1" allowOverlap="1" wp14:anchorId="481E92E7" wp14:editId="74BE1BB8">
                <wp:simplePos x="0" y="0"/>
                <wp:positionH relativeFrom="column">
                  <wp:posOffset>578485</wp:posOffset>
                </wp:positionH>
                <wp:positionV relativeFrom="paragraph">
                  <wp:posOffset>1891030</wp:posOffset>
                </wp:positionV>
                <wp:extent cx="280670" cy="256540"/>
                <wp:effectExtent l="13970" t="13335" r="10160" b="6350"/>
                <wp:wrapNone/>
                <wp:docPr id="27" name="Text Box 8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0670" cy="256540"/>
                        </a:xfrm>
                        <a:prstGeom prst="rect">
                          <a:avLst/>
                        </a:prstGeom>
                        <a:solidFill>
                          <a:srgbClr val="FFFFFF"/>
                        </a:solidFill>
                        <a:ln w="9525">
                          <a:solidFill>
                            <a:srgbClr val="000000"/>
                          </a:solidFill>
                          <a:miter lim="800000"/>
                          <a:headEnd/>
                          <a:tailEnd/>
                        </a:ln>
                      </wps:spPr>
                      <wps:txbx>
                        <w:txbxContent>
                          <w:p w14:paraId="7CC7B5B3" w14:textId="77777777" w:rsidR="00A33176" w:rsidRDefault="00A33176">
                            <w:pPr>
                              <w:rPr>
                                <w:lang w:val="fr-FR"/>
                              </w:rPr>
                            </w:pPr>
                            <w:r>
                              <w:rPr>
                                <w:lang w:val="fr-FR"/>
                              </w:rPr>
                              <w:t>4</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481E92E7" id="Text Box 80" o:spid="_x0000_s1028" type="#_x0000_t202" style="position:absolute;left:0;text-align:left;margin-left:45.55pt;margin-top:148.9pt;width:22.1pt;height:20.2pt;z-index:251658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">
                <v:textbox>
                  <w:txbxContent>
                    <w:p w14:paraId="7CC7B5B3" w14:textId="77777777" w:rsidR="00A33176" w:rsidRDefault="00A33176">
                      <w:pPr>
                        <w:rPr>
                          <w:lang w:val="fr-FR"/>
                        </w:rPr>
                      </w:pPr>
                      <w:r>
                        <w:rPr>
                          <w:lang w:val="fr-FR"/>
                        </w:rPr>
                        <w:t>4</w:t>
                      </w:r>
                    </w:p>
                  </w:txbxContent>
                </v:textbox>
              </v:shape>
            </w:pict>
          </mc:Fallback>
        </mc:AlternateContent>
      </w:r>
      <w:r>
        <w:rPr>
          <w:noProof/>
          <w:lang w:val="fr-FR"/>
        </w:rPr>
        <mc:AlternateContent>
          <mc:Choice Requires="wps">
            <w:drawing>
              <wp:anchor distT="0" distB="0" distL="114300" distR="114300" simplePos="0" relativeHeight="251658255" behindDoc="0" locked="0" layoutInCell="1" allowOverlap="1" wp14:anchorId="57F678EA" wp14:editId="0D683D13">
                <wp:simplePos x="0" y="0"/>
                <wp:positionH relativeFrom="column">
                  <wp:posOffset>593725</wp:posOffset>
                </wp:positionH>
                <wp:positionV relativeFrom="paragraph">
                  <wp:posOffset>1338580</wp:posOffset>
                </wp:positionV>
                <wp:extent cx="280670" cy="262255"/>
                <wp:effectExtent l="13970" t="9525" r="10160" b="13970"/>
                <wp:wrapNone/>
                <wp:docPr id="26" name="Text Box 7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0670" cy="262255"/>
                        </a:xfrm>
                        <a:prstGeom prst="rect">
                          <a:avLst/>
                        </a:prstGeom>
                        <a:solidFill>
                          <a:srgbClr val="FFFFFF"/>
                        </a:solidFill>
                        <a:ln w="9525">
                          <a:solidFill>
                            <a:srgbClr val="000000"/>
                          </a:solidFill>
                          <a:miter lim="800000"/>
                          <a:headEnd/>
                          <a:tailEnd/>
                        </a:ln>
                      </wps:spPr>
                      <wps:txbx>
                        <w:txbxContent>
                          <w:p w14:paraId="53C0EA76" w14:textId="77777777" w:rsidR="00A33176" w:rsidRDefault="00A33176">
                            <w:pPr>
                              <w:rPr>
                                <w:lang w:val="fr-FR"/>
                              </w:rPr>
                            </w:pPr>
                            <w:r>
                              <w:rPr>
                                <w:lang w:val="fr-FR"/>
                              </w:rPr>
                              <w:t>3</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57F678EA" id="Text Box 78" o:spid="_x0000_s1029" type="#_x0000_t202" style="position:absolute;left:0;text-align:left;margin-left:46.75pt;margin-top:105.4pt;width:22.1pt;height:20.65pt;z-index:25165825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">
                <v:textbox>
                  <w:txbxContent>
                    <w:p w14:paraId="53C0EA76" w14:textId="77777777" w:rsidR="00A33176" w:rsidRDefault="00A33176">
                      <w:pPr>
                        <w:rPr>
                          <w:lang w:val="fr-FR"/>
                        </w:rPr>
                      </w:pPr>
                      <w:r>
                        <w:rPr>
                          <w:lang w:val="fr-FR"/>
                        </w:rPr>
                        <w:t>3</w:t>
                      </w:r>
                    </w:p>
                  </w:txbxContent>
                </v:textbox>
              </v:shape>
            </w:pict>
          </mc:Fallback>
        </mc:AlternateContent>
      </w:r>
      <w:r>
        <w:rPr>
          <w:i/>
          <w:noProof/>
          <w:lang w:val="fr-FR"/>
        </w:rPr>
        <mc:AlternateContent>
          <mc:Choice Requires="wps">
            <w:drawing>
              <wp:anchor distT="0" distB="0" distL="114300" distR="114300" simplePos="0" relativeHeight="251658254" behindDoc="0" locked="0" layoutInCell="1" allowOverlap="1" wp14:anchorId="25899069" wp14:editId="54917194">
                <wp:simplePos x="0" y="0"/>
                <wp:positionH relativeFrom="column">
                  <wp:posOffset>593725</wp:posOffset>
                </wp:positionH>
                <wp:positionV relativeFrom="paragraph">
                  <wp:posOffset>906145</wp:posOffset>
                </wp:positionV>
                <wp:extent cx="280670" cy="262255"/>
                <wp:effectExtent l="13970" t="11430" r="10160" b="12065"/>
                <wp:wrapNone/>
                <wp:docPr id="25" name="Text Box 7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0670" cy="262255"/>
                        </a:xfrm>
                        <a:prstGeom prst="rect">
                          <a:avLst/>
                        </a:prstGeom>
                        <a:solidFill>
                          <a:srgbClr val="FFFFFF"/>
                        </a:solidFill>
                        <a:ln w="9525">
                          <a:solidFill>
                            <a:srgbClr val="000000"/>
                          </a:solidFill>
                          <a:miter lim="800000"/>
                          <a:headEnd/>
                          <a:tailEnd/>
                        </a:ln>
                      </wps:spPr>
                      <wps:txbx>
                        <w:txbxContent>
                          <w:p w14:paraId="44CE1AB9" w14:textId="77777777" w:rsidR="00FB0695" w:rsidRDefault="00FB0695">
                            <w:pPr>
                              <w:rPr>
                                <w:lang w:val="fr-FR"/>
                              </w:rPr>
                            </w:pPr>
                            <w:r>
                              <w:rPr>
                                <w:lang w:val="fr-FR"/>
                              </w:rPr>
                              <w:t>2</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25899069" id="Text Box 77" o:spid="_x0000_s1030" type="#_x0000_t202" style="position:absolute;left:0;text-align:left;margin-left:46.75pt;margin-top:71.35pt;width:22.1pt;height:20.65pt;z-index:25165825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">
                <v:textbox>
                  <w:txbxContent>
                    <w:p w14:paraId="44CE1AB9" w14:textId="77777777" w:rsidR="00FB0695" w:rsidRDefault="00FB0695">
                      <w:pPr>
                        <w:rPr>
                          <w:lang w:val="fr-FR"/>
                        </w:rPr>
                      </w:pPr>
                      <w:r>
                        <w:rPr>
                          <w:lang w:val="fr-FR"/>
                        </w:rPr>
                        <w:t>2</w:t>
                      </w:r>
                    </w:p>
                  </w:txbxContent>
                </v:textbox>
              </v:shape>
            </w:pict>
          </mc:Fallback>
        </mc:AlternateContent>
      </w:r>
      <w:r>
        <w:rPr>
          <w:noProof/>
          <w:lang w:val="fr-FR"/>
        </w:rPr>
        <mc:AlternateContent>
          <mc:Choice Requires="wps">
            <w:drawing>
              <wp:anchor distT="0" distB="0" distL="114300" distR="114300" simplePos="0" relativeHeight="251658252" behindDoc="0" locked="0" layoutInCell="1" allowOverlap="1" wp14:anchorId="29165C77" wp14:editId="3CA23741">
                <wp:simplePos x="0" y="0"/>
                <wp:positionH relativeFrom="column">
                  <wp:posOffset>3952875</wp:posOffset>
                </wp:positionH>
                <wp:positionV relativeFrom="paragraph">
                  <wp:posOffset>217170</wp:posOffset>
                </wp:positionV>
                <wp:extent cx="2519680" cy="3020060"/>
                <wp:effectExtent l="1270" t="0" r="3175" b="2540"/>
                <wp:wrapNone/>
                <wp:docPr id="23" name="Text Box 7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19680" cy="302006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74E35B3" w14:textId="77777777" w:rsidR="00916036" w:rsidRDefault="00916036">
                            <w:r w:rsidRPr="00ED6FE5">
                              <w:t xml:space="preserve">Ce premier onglet est très important car il reprend un ensemble de données générales qui nous permettra d’identifier votre dossier, </w:t>
                            </w:r>
                            <w:r>
                              <w:t>de savoir si le</w:t>
                            </w:r>
                            <w:r w:rsidR="00970F11">
                              <w:t>/s</w:t>
                            </w:r>
                            <w:r>
                              <w:t xml:space="preserve"> rapport</w:t>
                            </w:r>
                            <w:r w:rsidR="00970F11">
                              <w:t>/s</w:t>
                            </w:r>
                            <w:r>
                              <w:t xml:space="preserve"> d’activités a</w:t>
                            </w:r>
                            <w:r w:rsidR="00AA077B">
                              <w:t>/ont</w:t>
                            </w:r>
                            <w:r>
                              <w:t xml:space="preserve"> bien été expédié</w:t>
                            </w:r>
                            <w:r w:rsidR="00AA077B">
                              <w:t>/s</w:t>
                            </w:r>
                            <w:r>
                              <w:t>, de connaître la période traitée, de générer la bonne structure budgétaire, d’encoder les noms d</w:t>
                            </w:r>
                            <w:r w:rsidRPr="00ED6FE5">
                              <w:t xml:space="preserve">es membres du personnel dédiés </w:t>
                            </w:r>
                            <w:r w:rsidR="0083619A">
                              <w:t>au projet</w:t>
                            </w:r>
                            <w:r w:rsidRPr="00ED6FE5">
                              <w:t xml:space="preserve"> sur la période donnée… Toutes les </w:t>
                            </w:r>
                            <w:r>
                              <w:t>zones (</w:t>
                            </w:r>
                            <w:r w:rsidRPr="00ED6FE5">
                              <w:t>c</w:t>
                            </w:r>
                            <w:r>
                              <w:t>ellule</w:t>
                            </w:r>
                            <w:r w:rsidRPr="00ED6FE5">
                              <w:t>s jaunes</w:t>
                            </w:r>
                            <w:r>
                              <w:t>)</w:t>
                            </w:r>
                            <w:r w:rsidRPr="00ED6FE5">
                              <w:t xml:space="preserve"> des </w:t>
                            </w:r>
                            <w:r>
                              <w:t>quatre</w:t>
                            </w:r>
                            <w:r w:rsidRPr="00ED6FE5">
                              <w:t xml:space="preserve"> premières parties (</w:t>
                            </w:r>
                            <w:r>
                              <w:t>numérot</w:t>
                            </w:r>
                            <w:r w:rsidRPr="00ED6FE5">
                              <w:t>ées ci-contre) doivent être complétées</w:t>
                            </w:r>
                            <w:r>
                              <w:t>.</w:t>
                            </w:r>
                          </w:p>
                          <w:p w14:paraId="1E6F016D" w14:textId="77777777" w:rsidR="00B205BC" w:rsidRDefault="00B205BC"/>
                          <w:p w14:paraId="23966D91" w14:textId="77777777" w:rsidR="00916036" w:rsidRDefault="00916036">
                            <w:pPr>
                              <w:rPr>
                                <w:lang w:val="fr-FR"/>
                              </w:rPr>
                            </w:pPr>
                          </w:p>
                        </w:txbxContent>
                      </wps:txbx>
                      <wps:bodyPr rot="0" vert="horz" wrap="square" lIns="91440" tIns="45720" rIns="91440" bIns="45720" anchor="t" anchorCtr="0" upright="1">
                        <a:noAutofit/>
                      </wps:bodyPr>
                    </wps:wsp>
                  </a:graphicData>
                </a:graphic>
                <wp14:sizeRelH relativeFrom="margin">
                  <wp14:pctWidth>40000</wp14:pctWidth>
                </wp14:sizeRelH>
                <wp14:sizeRelV relativeFrom="margin">
                  <wp14:pctHeight>0</wp14:pctHeight>
                </wp14:sizeRelV>
              </wp:anchor>
            </w:drawing>
          </mc:Choice>
          <mc:Fallback>
            <w:pict>
              <v:shape w14:anchorId="29165C77" id="Text Box 75" o:spid="_x0000_s1031" type="#_x0000_t202" style="position:absolute;left:0;text-align:left;margin-left:311.25pt;margin-top:17.1pt;width:198.4pt;height:237.8pt;z-index:251658252;visibility:visible;mso-wrap-style:square;mso-width-percent:400;mso-height-percent:0;mso-wrap-distance-left:9pt;mso-wrap-distance-top:0;mso-wrap-distance-right:9pt;mso-wrap-distance-bottom:0;mso-position-horizontal:absolute;mso-position-horizontal-relative:text;mso-position-vertical:absolute;mso-position-vertical-relative:text;mso-width-percent:40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" stroked="f">
                <v:textbox>
                  <w:txbxContent>
                    <w:p w14:paraId="474E35B3" w14:textId="77777777" w:rsidR="00916036" w:rsidRDefault="00916036">
                      <w:r w:rsidRPr="00ED6FE5">
                        <w:t xml:space="preserve">Ce premier onglet est très important car il reprend un ensemble de données générales qui nous permettra d’identifier votre dossier, </w:t>
                      </w:r>
                      <w:r>
                        <w:t>de savoir si le</w:t>
                      </w:r>
                      <w:r w:rsidR="00970F11">
                        <w:t>/s</w:t>
                      </w:r>
                      <w:r>
                        <w:t xml:space="preserve"> rapport</w:t>
                      </w:r>
                      <w:r w:rsidR="00970F11">
                        <w:t>/s</w:t>
                      </w:r>
                      <w:r>
                        <w:t xml:space="preserve"> d’activités a</w:t>
                      </w:r>
                      <w:r w:rsidR="00AA077B">
                        <w:t>/ont</w:t>
                      </w:r>
                      <w:r>
                        <w:t xml:space="preserve"> bien été expédié</w:t>
                      </w:r>
                      <w:r w:rsidR="00AA077B">
                        <w:t>/s</w:t>
                      </w:r>
                      <w:r>
                        <w:t>, de connaître la période traitée, de générer la bonne structure budgétaire, d’encoder les noms d</w:t>
                      </w:r>
                      <w:r w:rsidRPr="00ED6FE5">
                        <w:t xml:space="preserve">es membres du personnel dédiés </w:t>
                      </w:r>
                      <w:r w:rsidR="0083619A">
                        <w:t>au projet</w:t>
                      </w:r>
                      <w:r w:rsidRPr="00ED6FE5">
                        <w:t xml:space="preserve"> sur la période donnée… Toutes les </w:t>
                      </w:r>
                      <w:r>
                        <w:t>zones (</w:t>
                      </w:r>
                      <w:r w:rsidRPr="00ED6FE5">
                        <w:t>c</w:t>
                      </w:r>
                      <w:r>
                        <w:t>ellule</w:t>
                      </w:r>
                      <w:r w:rsidRPr="00ED6FE5">
                        <w:t>s jaunes</w:t>
                      </w:r>
                      <w:r>
                        <w:t>)</w:t>
                      </w:r>
                      <w:r w:rsidRPr="00ED6FE5">
                        <w:t xml:space="preserve"> des </w:t>
                      </w:r>
                      <w:r>
                        <w:t>quatre</w:t>
                      </w:r>
                      <w:r w:rsidRPr="00ED6FE5">
                        <w:t xml:space="preserve"> premières parties (</w:t>
                      </w:r>
                      <w:r>
                        <w:t>numérot</w:t>
                      </w:r>
                      <w:r w:rsidRPr="00ED6FE5">
                        <w:t>ées ci-contre) doivent être complétées</w:t>
                      </w:r>
                      <w:r>
                        <w:t>.</w:t>
                      </w:r>
                    </w:p>
                    <w:p w14:paraId="1E6F016D" w14:textId="77777777" w:rsidR="00B205BC" w:rsidRDefault="00B205BC"/>
                    <w:p w14:paraId="23966D91" w14:textId="77777777" w:rsidR="00916036" w:rsidRDefault="00916036">
                      <w:pPr>
                        <w:rPr>
                          <w:lang w:val="fr-FR"/>
                        </w:rPr>
                      </w:pPr>
                    </w:p>
                  </w:txbxContent>
                </v:textbox>
              </v:shape>
            </w:pict>
          </mc:Fallback>
        </mc:AlternateContent>
      </w:r>
      <w:r>
        <w:rPr>
          <w:noProof/>
          <w:lang w:val="fr-FR"/>
        </w:rPr>
        <w:drawing>
          <wp:inline distT="0" distB="0" distL="0" distR="0" wp14:anchorId="7BD5C5C4" wp14:editId="5AC8E7F9">
            <wp:extent cx="3613141" cy="3429000"/>
            <wp:effectExtent l="0" t="0" r="6985" b="0"/>
            <wp:docPr id="8" name="Image 8" descr="Une image contenant texte, capture d’écran, nombre, Parallèle&#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 8" descr="Une image contenant texte, capture d’écran, nombre, Parallèle&#10;&#10;Description générée automatiquement"/>
                    <pic:cNvPicPr/>
                  </pic:nvPicPr>
                  <pic:blipFill>
                    <a:blip r:embed="rId16">
                      <a:extLst>
                        <a:ext uri="{28A0092B-C50C-407E-A947-70E740481C1C}">
                          <a14:useLocalDpi xmlns:a14="http://schemas.microsoft.com/office/drawing/2010/main" val="0"/>
                        </a:ext>
                      </a:extLst>
                    </a:blip>
                    <a:stretch>
                      <a:fillRect/>
                    </a:stretch>
                  </pic:blipFill>
                  <pic:spPr>
                    <a:xfrm>
                      <a:off x="0" y="0"/>
                      <a:ext cx="3624601" cy="3439876"/>
                    </a:xfrm>
                    <a:prstGeom prst="rect">
                      <a:avLst/>
                    </a:prstGeom>
                  </pic:spPr>
                </pic:pic>
              </a:graphicData>
            </a:graphic>
          </wp:inline>
        </w:drawing>
      </w:r>
      <w:r w:rsidR="006968F4">
        <w:rPr>
          <w:noProof/>
          <w:lang w:val="fr-FR"/>
        </w:rPr>
        <mc:AlternateContent>
          <mc:Choice Requires="wps">
            <w:drawing>
              <wp:anchor distT="0" distB="0" distL="114300" distR="114300" simplePos="0" relativeHeight="251658253" behindDoc="0" locked="0" layoutInCell="1" allowOverlap="1" wp14:anchorId="2975D919" wp14:editId="0AD9C18C">
                <wp:simplePos x="0" y="0"/>
                <wp:positionH relativeFrom="column">
                  <wp:posOffset>593725</wp:posOffset>
                </wp:positionH>
                <wp:positionV relativeFrom="paragraph">
                  <wp:posOffset>374015</wp:posOffset>
                </wp:positionV>
                <wp:extent cx="280670" cy="262255"/>
                <wp:effectExtent l="13970" t="10795" r="10160" b="12700"/>
                <wp:wrapNone/>
                <wp:docPr id="24" name="Text Box 7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0670" cy="262255"/>
                        </a:xfrm>
                        <a:prstGeom prst="rect">
                          <a:avLst/>
                        </a:prstGeom>
                        <a:solidFill>
                          <a:srgbClr val="FFFFFF"/>
                        </a:solidFill>
                        <a:ln w="9525">
                          <a:solidFill>
                            <a:srgbClr val="000000"/>
                          </a:solidFill>
                          <a:miter lim="800000"/>
                          <a:headEnd/>
                          <a:tailEnd/>
                        </a:ln>
                      </wps:spPr>
                      <wps:txbx>
                        <w:txbxContent>
                          <w:p w14:paraId="16572FDE" w14:textId="77777777" w:rsidR="00FB0695" w:rsidRDefault="00FB0695">
                            <w:pPr>
                              <w:rPr>
                                <w:lang w:val="fr-FR"/>
                              </w:rPr>
                            </w:pPr>
                            <w:r>
                              <w:rPr>
                                <w:lang w:val="fr-FR"/>
                              </w:rPr>
                              <w:t>1</w:t>
                            </w:r>
                            <w:r>
                              <w:t>L</w:t>
                            </w:r>
                            <w:r w:rsidRPr="00ED6FE5">
                              <w:t>es relevés de dépenses sont semestriels (voir convention)</w:t>
                            </w:r>
                            <w:r>
                              <w:t xml:space="preserve">, mais </w:t>
                            </w:r>
                            <w:r w:rsidRPr="00ED6FE5">
                              <w:t>il peut arriver que vous deviez nous rendre un relevé sur moins de six mois. Dans ce cas-là, n’indiquez les mois et année</w:t>
                            </w:r>
                            <w:r>
                              <w:t>s</w:t>
                            </w:r>
                            <w:r w:rsidRPr="00ED6FE5">
                              <w:t xml:space="preserve"> concernés que dans le nombre de cases adéquat</w:t>
                            </w:r>
                            <w:r>
                              <w:t xml:space="preserve"> (en commençant par la première cellule prévue à cet effet)</w:t>
                            </w:r>
                            <w:r w:rsidRPr="00ED6FE5">
                              <w:t xml:space="preserve">. Par contre, </w:t>
                            </w:r>
                            <w:r w:rsidRPr="00C07A2F">
                              <w:rPr>
                                <w:u w:val="single"/>
                              </w:rPr>
                              <w:t xml:space="preserve">si la durée est supérieure à six mois, il vous faudra </w:t>
                            </w:r>
                            <w:r>
                              <w:rPr>
                                <w:u w:val="single"/>
                              </w:rPr>
                              <w:t>nous communiquer</w:t>
                            </w:r>
                            <w:r w:rsidRPr="00C07A2F">
                              <w:rPr>
                                <w:u w:val="single"/>
                              </w:rPr>
                              <w:t xml:space="preserve"> un second fichier qui viendra compléter celui-</w:t>
                            </w:r>
                            <w:proofErr w:type="spellStart"/>
                            <w:r w:rsidRPr="00C07A2F">
                              <w:rPr>
                                <w:u w:val="single"/>
                              </w:rPr>
                              <w:t>ci</w:t>
                            </w:r>
                            <w:r>
                              <w:t>L</w:t>
                            </w:r>
                            <w:r w:rsidRPr="00ED6FE5">
                              <w:t>es</w:t>
                            </w:r>
                            <w:proofErr w:type="spellEnd"/>
                            <w:r w:rsidRPr="00ED6FE5">
                              <w:t xml:space="preserve"> relevés de dépenses sont semestriels (voir convention)</w:t>
                            </w:r>
                            <w:r>
                              <w:t xml:space="preserve">, mais </w:t>
                            </w:r>
                            <w:r w:rsidRPr="00ED6FE5">
                              <w:t>il peut arriver que vous deviez nous rendre un relevé sur moins de six mois. Dans ce cas-là, n’indiquez les mois et année</w:t>
                            </w:r>
                            <w:r>
                              <w:t>s</w:t>
                            </w:r>
                            <w:r w:rsidRPr="00ED6FE5">
                              <w:t xml:space="preserve"> concernés que dans le nombre de cases adéquat</w:t>
                            </w:r>
                            <w:r>
                              <w:t xml:space="preserve"> (en commençant par la première cellule prévue à cet effet)</w:t>
                            </w:r>
                            <w:r w:rsidRPr="00ED6FE5">
                              <w:t xml:space="preserve">. Par contre, </w:t>
                            </w:r>
                            <w:r w:rsidRPr="00C07A2F">
                              <w:rPr>
                                <w:u w:val="single"/>
                              </w:rPr>
                              <w:t xml:space="preserve">si la durée est supérieure à six mois, il vous faudra </w:t>
                            </w:r>
                            <w:r>
                              <w:rPr>
                                <w:u w:val="single"/>
                              </w:rPr>
                              <w:t>nous communiquer</w:t>
                            </w:r>
                            <w:r w:rsidRPr="00C07A2F">
                              <w:rPr>
                                <w:u w:val="single"/>
                              </w:rPr>
                              <w:t xml:space="preserve"> un second fichier qui viendra compléter celui-</w:t>
                            </w:r>
                            <w:proofErr w:type="spellStart"/>
                            <w:r w:rsidRPr="00C07A2F">
                              <w:rPr>
                                <w:u w:val="single"/>
                              </w:rPr>
                              <w:t>ci</w:t>
                            </w:r>
                            <w:r>
                              <w:t>L</w:t>
                            </w:r>
                            <w:r w:rsidRPr="00ED6FE5">
                              <w:t>es</w:t>
                            </w:r>
                            <w:proofErr w:type="spellEnd"/>
                            <w:r w:rsidRPr="00ED6FE5">
                              <w:t xml:space="preserve"> relevés de dépenses sont semestriels (voir convention)</w:t>
                            </w:r>
                            <w:r>
                              <w:t xml:space="preserve">, mais </w:t>
                            </w:r>
                            <w:r w:rsidRPr="00ED6FE5">
                              <w:t>il peut arriver que vous deviez nous rendre un relevé sur moins de six mois. Dans ce cas-là, n’indiquez les mois et année</w:t>
                            </w:r>
                            <w:r>
                              <w:t>s</w:t>
                            </w:r>
                            <w:r w:rsidRPr="00ED6FE5">
                              <w:t xml:space="preserve"> concernés que dans le nombre de cases adéquat</w:t>
                            </w:r>
                            <w:r>
                              <w:t xml:space="preserve"> (en commençant par la première cellule prévue à cet effet)</w:t>
                            </w:r>
                            <w:r w:rsidRPr="00ED6FE5">
                              <w:t xml:space="preserve">. Par contre, </w:t>
                            </w:r>
                            <w:r w:rsidRPr="00C07A2F">
                              <w:rPr>
                                <w:u w:val="single"/>
                              </w:rPr>
                              <w:t xml:space="preserve">si la durée est supérieure à six mois, il vous faudra </w:t>
                            </w:r>
                            <w:r>
                              <w:rPr>
                                <w:u w:val="single"/>
                              </w:rPr>
                              <w:t>nous communiquer</w:t>
                            </w:r>
                            <w:r w:rsidRPr="00C07A2F">
                              <w:rPr>
                                <w:u w:val="single"/>
                              </w:rPr>
                              <w:t xml:space="preserve"> un second fichier qui viendra compléter celui-</w:t>
                            </w:r>
                            <w:proofErr w:type="spellStart"/>
                            <w:r w:rsidRPr="00C07A2F">
                              <w:rPr>
                                <w:u w:val="single"/>
                              </w:rPr>
                              <w:t>ci</w:t>
                            </w:r>
                            <w:r>
                              <w:t>L</w:t>
                            </w:r>
                            <w:r w:rsidRPr="00ED6FE5">
                              <w:t>es</w:t>
                            </w:r>
                            <w:proofErr w:type="spellEnd"/>
                            <w:r w:rsidRPr="00ED6FE5">
                              <w:t xml:space="preserve"> relevés de dépenses sont semestriels (voir convention)</w:t>
                            </w:r>
                            <w:r>
                              <w:t xml:space="preserve">, mais </w:t>
                            </w:r>
                            <w:r w:rsidRPr="00ED6FE5">
                              <w:t>il peut arriver que vous deviez nous rendre un relevé sur moins de six mois. Dans ce cas-là, n’indiquez les mois et année</w:t>
                            </w:r>
                            <w:r>
                              <w:t>s</w:t>
                            </w:r>
                            <w:r w:rsidRPr="00ED6FE5">
                              <w:t xml:space="preserve"> concernés que dans le nombre de cases adéquat</w:t>
                            </w:r>
                            <w:r>
                              <w:t xml:space="preserve"> (en commençant par la première cellule prévue à cet effet)</w:t>
                            </w:r>
                            <w:r w:rsidRPr="00ED6FE5">
                              <w:t xml:space="preserve">. Par contre, </w:t>
                            </w:r>
                            <w:r w:rsidRPr="00C07A2F">
                              <w:rPr>
                                <w:u w:val="single"/>
                              </w:rPr>
                              <w:t xml:space="preserve">si la durée est supérieure à six mois, il vous faudra </w:t>
                            </w:r>
                            <w:r>
                              <w:rPr>
                                <w:u w:val="single"/>
                              </w:rPr>
                              <w:t>nous communiquer</w:t>
                            </w:r>
                            <w:r w:rsidRPr="00C07A2F">
                              <w:rPr>
                                <w:u w:val="single"/>
                              </w:rPr>
                              <w:t xml:space="preserve"> un second fichier qui viendra compléter celui-ci</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2975D919" id="Text Box 76" o:spid="_x0000_s1032" type="#_x0000_t202" style="position:absolute;left:0;text-align:left;margin-left:46.75pt;margin-top:29.45pt;width:22.1pt;height:20.65pt;z-index:25165825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">
                <v:textbox>
                  <w:txbxContent>
                    <w:p w14:paraId="16572FDE" w14:textId="77777777" w:rsidR="00FB0695" w:rsidRDefault="00FB0695">
                      <w:pPr>
                        <w:rPr>
                          <w:lang w:val="fr-FR"/>
                        </w:rPr>
                      </w:pPr>
                      <w:r>
                        <w:rPr>
                          <w:lang w:val="fr-FR"/>
                        </w:rPr>
                        <w:t>1</w:t>
                      </w:r>
                      <w:r>
                        <w:t>L</w:t>
                      </w:r>
                      <w:r w:rsidRPr="00ED6FE5">
                        <w:t>es relevés de dépenses sont semestriels (voir convention)</w:t>
                      </w:r>
                      <w:r>
                        <w:t xml:space="preserve">, mais </w:t>
                      </w:r>
                      <w:r w:rsidRPr="00ED6FE5">
                        <w:t>il peut arriver que vous deviez nous rendre un relevé sur moins de six mois. Dans ce cas-là, n’indiquez les mois et année</w:t>
                      </w:r>
                      <w:r>
                        <w:t>s</w:t>
                      </w:r>
                      <w:r w:rsidRPr="00ED6FE5">
                        <w:t xml:space="preserve"> concernés que dans le nombre de cases adéquat</w:t>
                      </w:r>
                      <w:r>
                        <w:t xml:space="preserve"> (en commençant par la première cellule prévue à cet effet)</w:t>
                      </w:r>
                      <w:r w:rsidRPr="00ED6FE5">
                        <w:t xml:space="preserve">. Par contre, </w:t>
                      </w:r>
                      <w:r w:rsidRPr="00C07A2F">
                        <w:rPr>
                          <w:u w:val="single"/>
                        </w:rPr>
                        <w:t xml:space="preserve">si la durée est supérieure à six mois, il vous faudra </w:t>
                      </w:r>
                      <w:r>
                        <w:rPr>
                          <w:u w:val="single"/>
                        </w:rPr>
                        <w:t>nous communiquer</w:t>
                      </w:r>
                      <w:r w:rsidRPr="00C07A2F">
                        <w:rPr>
                          <w:u w:val="single"/>
                        </w:rPr>
                        <w:t xml:space="preserve"> un second fichier qui viendra compléter celui-</w:t>
                      </w:r>
                      <w:proofErr w:type="spellStart"/>
                      <w:r w:rsidRPr="00C07A2F">
                        <w:rPr>
                          <w:u w:val="single"/>
                        </w:rPr>
                        <w:t>ci</w:t>
                      </w:r>
                      <w:r>
                        <w:t>L</w:t>
                      </w:r>
                      <w:r w:rsidRPr="00ED6FE5">
                        <w:t>es</w:t>
                      </w:r>
                      <w:proofErr w:type="spellEnd"/>
                      <w:r w:rsidRPr="00ED6FE5">
                        <w:t xml:space="preserve"> relevés de dépenses sont semestriels (voir convention)</w:t>
                      </w:r>
                      <w:r>
                        <w:t xml:space="preserve">, mais </w:t>
                      </w:r>
                      <w:r w:rsidRPr="00ED6FE5">
                        <w:t>il peut arriver que vous deviez nous rendre un relevé sur moins de six mois. Dans ce cas-là, n’indiquez les mois et année</w:t>
                      </w:r>
                      <w:r>
                        <w:t>s</w:t>
                      </w:r>
                      <w:r w:rsidRPr="00ED6FE5">
                        <w:t xml:space="preserve"> concernés que dans le nombre de cases adéquat</w:t>
                      </w:r>
                      <w:r>
                        <w:t xml:space="preserve"> (en commençant par la première cellule prévue à cet effet)</w:t>
                      </w:r>
                      <w:r w:rsidRPr="00ED6FE5">
                        <w:t xml:space="preserve">. Par contre, </w:t>
                      </w:r>
                      <w:r w:rsidRPr="00C07A2F">
                        <w:rPr>
                          <w:u w:val="single"/>
                        </w:rPr>
                        <w:t xml:space="preserve">si la durée est supérieure à six mois, il vous faudra </w:t>
                      </w:r>
                      <w:r>
                        <w:rPr>
                          <w:u w:val="single"/>
                        </w:rPr>
                        <w:t>nous communiquer</w:t>
                      </w:r>
                      <w:r w:rsidRPr="00C07A2F">
                        <w:rPr>
                          <w:u w:val="single"/>
                        </w:rPr>
                        <w:t xml:space="preserve"> un second fichier qui viendra compléter celui-</w:t>
                      </w:r>
                      <w:proofErr w:type="spellStart"/>
                      <w:r w:rsidRPr="00C07A2F">
                        <w:rPr>
                          <w:u w:val="single"/>
                        </w:rPr>
                        <w:t>ci</w:t>
                      </w:r>
                      <w:r>
                        <w:t>L</w:t>
                      </w:r>
                      <w:r w:rsidRPr="00ED6FE5">
                        <w:t>es</w:t>
                      </w:r>
                      <w:proofErr w:type="spellEnd"/>
                      <w:r w:rsidRPr="00ED6FE5">
                        <w:t xml:space="preserve"> relevés de dépenses sont semestriels (voir convention)</w:t>
                      </w:r>
                      <w:r>
                        <w:t xml:space="preserve">, mais </w:t>
                      </w:r>
                      <w:r w:rsidRPr="00ED6FE5">
                        <w:t>il peut arriver que vous deviez nous rendre un relevé sur moins de six mois. Dans ce cas-là, n’indiquez les mois et année</w:t>
                      </w:r>
                      <w:r>
                        <w:t>s</w:t>
                      </w:r>
                      <w:r w:rsidRPr="00ED6FE5">
                        <w:t xml:space="preserve"> concernés que dans le nombre de cases adéquat</w:t>
                      </w:r>
                      <w:r>
                        <w:t xml:space="preserve"> (en commençant par la première cellule prévue à cet effet)</w:t>
                      </w:r>
                      <w:r w:rsidRPr="00ED6FE5">
                        <w:t xml:space="preserve">. Par contre, </w:t>
                      </w:r>
                      <w:r w:rsidRPr="00C07A2F">
                        <w:rPr>
                          <w:u w:val="single"/>
                        </w:rPr>
                        <w:t xml:space="preserve">si la durée est supérieure à six mois, il vous faudra </w:t>
                      </w:r>
                      <w:r>
                        <w:rPr>
                          <w:u w:val="single"/>
                        </w:rPr>
                        <w:t>nous communiquer</w:t>
                      </w:r>
                      <w:r w:rsidRPr="00C07A2F">
                        <w:rPr>
                          <w:u w:val="single"/>
                        </w:rPr>
                        <w:t xml:space="preserve"> un second fichier qui viendra compléter celui-</w:t>
                      </w:r>
                      <w:proofErr w:type="spellStart"/>
                      <w:r w:rsidRPr="00C07A2F">
                        <w:rPr>
                          <w:u w:val="single"/>
                        </w:rPr>
                        <w:t>ci</w:t>
                      </w:r>
                      <w:r>
                        <w:t>L</w:t>
                      </w:r>
                      <w:r w:rsidRPr="00ED6FE5">
                        <w:t>es</w:t>
                      </w:r>
                      <w:proofErr w:type="spellEnd"/>
                      <w:r w:rsidRPr="00ED6FE5">
                        <w:t xml:space="preserve"> relevés de dépenses sont semestriels (voir convention)</w:t>
                      </w:r>
                      <w:r>
                        <w:t xml:space="preserve">, mais </w:t>
                      </w:r>
                      <w:r w:rsidRPr="00ED6FE5">
                        <w:t>il peut arriver que vous deviez nous rendre un relevé sur moins de six mois. Dans ce cas-là, n’indiquez les mois et année</w:t>
                      </w:r>
                      <w:r>
                        <w:t>s</w:t>
                      </w:r>
                      <w:r w:rsidRPr="00ED6FE5">
                        <w:t xml:space="preserve"> concernés que dans le nombre de cases adéquat</w:t>
                      </w:r>
                      <w:r>
                        <w:t xml:space="preserve"> (en commençant par la première cellule prévue à cet effet)</w:t>
                      </w:r>
                      <w:r w:rsidRPr="00ED6FE5">
                        <w:t xml:space="preserve">. Par contre, </w:t>
                      </w:r>
                      <w:r w:rsidRPr="00C07A2F">
                        <w:rPr>
                          <w:u w:val="single"/>
                        </w:rPr>
                        <w:t xml:space="preserve">si la durée est supérieure à six mois, il vous faudra </w:t>
                      </w:r>
                      <w:r>
                        <w:rPr>
                          <w:u w:val="single"/>
                        </w:rPr>
                        <w:t>nous communiquer</w:t>
                      </w:r>
                      <w:r w:rsidRPr="00C07A2F">
                        <w:rPr>
                          <w:u w:val="single"/>
                        </w:rPr>
                        <w:t xml:space="preserve"> un second fichier qui viendra compléter celui-ci</w:t>
                      </w:r>
                    </w:p>
                  </w:txbxContent>
                </v:textbox>
              </v:shape>
            </w:pict>
          </mc:Fallback>
        </mc:AlternateContent>
      </w:r>
    </w:p>
    <w:p w14:paraId="01A62946" w14:textId="77777777" w:rsidR="00AE79A6" w:rsidRDefault="00AE79A6" w:rsidP="00ED6FE5"/>
    <w:p w14:paraId="5E8A21AB" w14:textId="77777777" w:rsidR="009127F5" w:rsidRPr="00B205BC" w:rsidRDefault="00ED6FE5" w:rsidP="00C22E73">
      <w:r w:rsidRPr="00AE79A6">
        <w:rPr>
          <w:u w:val="single"/>
        </w:rPr>
        <w:t>Quelques indications afin de bien compléter ce premier onglet</w:t>
      </w:r>
      <w:r w:rsidRPr="00AE79A6">
        <w:t> :</w:t>
      </w:r>
    </w:p>
    <w:p w14:paraId="743A82A6" w14:textId="2AC34AB8" w:rsidR="008524DD" w:rsidRPr="0033678D" w:rsidRDefault="008524DD" w:rsidP="001A6984">
      <w:pPr>
        <w:numPr>
          <w:ilvl w:val="0"/>
          <w:numId w:val="4"/>
        </w:numPr>
        <w:pBdr>
          <w:left w:val="single" w:sz="4" w:space="4" w:color="auto"/>
        </w:pBdr>
        <w:spacing w:after="120"/>
        <w:ind w:left="567" w:hanging="567"/>
      </w:pPr>
      <w:r w:rsidRPr="0033678D">
        <w:t xml:space="preserve">Pour la partie 1, veuillez </w:t>
      </w:r>
      <w:r w:rsidR="00B70474">
        <w:t xml:space="preserve">indiquer le </w:t>
      </w:r>
      <w:r w:rsidR="00AA077B" w:rsidRPr="0033678D">
        <w:t xml:space="preserve">numéro de </w:t>
      </w:r>
      <w:r w:rsidR="00B70474">
        <w:t xml:space="preserve">votre </w:t>
      </w:r>
      <w:r w:rsidR="00AA077B" w:rsidRPr="0033678D">
        <w:t>convention</w:t>
      </w:r>
      <w:r w:rsidR="00B70474">
        <w:t>, l’acronyme, le nom du requérant et le numéro BCE.</w:t>
      </w:r>
      <w:r w:rsidR="00AA077B" w:rsidRPr="0033678D">
        <w:t xml:space="preserve"> </w:t>
      </w:r>
      <w:r w:rsidR="00CB04FB" w:rsidRPr="0033678D">
        <w:t xml:space="preserve">Le nom du requérant correspond au nom de votre organisation. </w:t>
      </w:r>
    </w:p>
    <w:p w14:paraId="49145E22" w14:textId="75EF71A4" w:rsidR="00B70474" w:rsidRDefault="00B70474" w:rsidP="001A6984">
      <w:pPr>
        <w:numPr>
          <w:ilvl w:val="0"/>
          <w:numId w:val="4"/>
        </w:numPr>
        <w:pBdr>
          <w:left w:val="single" w:sz="4" w:space="4" w:color="auto"/>
        </w:pBdr>
        <w:spacing w:after="120"/>
        <w:ind w:left="567" w:hanging="567"/>
      </w:pPr>
      <w:r>
        <w:t>Pour la partie 2, veuillez indiquer le nom de la personne de contact, le numéro de téléphone et l’adresse mail.</w:t>
      </w:r>
    </w:p>
    <w:p w14:paraId="03B30455" w14:textId="4A5C2F8D" w:rsidR="00EB548A" w:rsidRDefault="002317B7" w:rsidP="001A6984">
      <w:pPr>
        <w:numPr>
          <w:ilvl w:val="0"/>
          <w:numId w:val="4"/>
        </w:numPr>
        <w:pBdr>
          <w:left w:val="single" w:sz="4" w:space="4" w:color="auto"/>
        </w:pBdr>
        <w:spacing w:after="120"/>
        <w:ind w:left="567" w:hanging="567"/>
      </w:pPr>
      <w:r>
        <w:t>Pour la partie 3, s</w:t>
      </w:r>
      <w:r w:rsidR="00EB548A">
        <w:t>i vous répondez par la négative (ou si vous vous abstenez)</w:t>
      </w:r>
      <w:r w:rsidR="0005295C">
        <w:t>,</w:t>
      </w:r>
      <w:r w:rsidR="00EB548A">
        <w:t xml:space="preserve"> vous ne serez pas en mesure d’accéder </w:t>
      </w:r>
      <w:r w:rsidR="00B205BC">
        <w:t xml:space="preserve">aux onglets suivants. </w:t>
      </w:r>
    </w:p>
    <w:p w14:paraId="5E0ED4A8" w14:textId="77777777" w:rsidR="003D004E" w:rsidRDefault="006C5A31" w:rsidP="00EC7121">
      <w:pPr>
        <w:numPr>
          <w:ilvl w:val="0"/>
          <w:numId w:val="4"/>
        </w:numPr>
        <w:pBdr>
          <w:left w:val="single" w:sz="4" w:space="4" w:color="auto"/>
        </w:pBdr>
        <w:spacing w:after="120"/>
        <w:ind w:left="567" w:hanging="567"/>
      </w:pPr>
      <w:r w:rsidRPr="0033678D">
        <w:t xml:space="preserve">Pour la partie 4, </w:t>
      </w:r>
      <w:r w:rsidR="00430C8A">
        <w:t>veuillez indiquer le premier mois de la période de dépense concernée.</w:t>
      </w:r>
      <w:r w:rsidR="00EC7121">
        <w:t xml:space="preserve"> </w:t>
      </w:r>
      <w:r w:rsidR="00AE4F33" w:rsidRPr="00ED6FE5">
        <w:t>Le format pour introduire le</w:t>
      </w:r>
      <w:r w:rsidR="00430C8A">
        <w:t xml:space="preserve"> premier mois </w:t>
      </w:r>
      <w:r w:rsidR="00AE4F33" w:rsidRPr="00ED6FE5">
        <w:t xml:space="preserve">est le suivant : </w:t>
      </w:r>
      <w:r w:rsidR="00AE4F33" w:rsidRPr="00EC7121">
        <w:rPr>
          <w:b/>
        </w:rPr>
        <w:t>mm</w:t>
      </w:r>
      <w:r w:rsidR="00430C8A" w:rsidRPr="00EC7121">
        <w:rPr>
          <w:b/>
        </w:rPr>
        <w:t>-</w:t>
      </w:r>
      <w:proofErr w:type="spellStart"/>
      <w:r w:rsidR="00AE4F33" w:rsidRPr="00EC7121">
        <w:rPr>
          <w:b/>
        </w:rPr>
        <w:t>aaaa</w:t>
      </w:r>
      <w:proofErr w:type="spellEnd"/>
      <w:r w:rsidR="002C7776">
        <w:t xml:space="preserve"> (exemple : 06</w:t>
      </w:r>
      <w:r w:rsidR="00430C8A">
        <w:t>-</w:t>
      </w:r>
      <w:r w:rsidR="002C7776">
        <w:t xml:space="preserve">2023). </w:t>
      </w:r>
      <w:r w:rsidR="00EC7121">
        <w:t xml:space="preserve">                                                Concernant la question « je suis une Université ou une Haute Ecole », veuillez sélectionner la réponse correspondant à votre situation. </w:t>
      </w:r>
    </w:p>
    <w:p w14:paraId="6491FE02" w14:textId="4CF1C301" w:rsidR="00AE4F33" w:rsidRPr="0033678D" w:rsidRDefault="00AE4F33" w:rsidP="00EC7121">
      <w:pPr>
        <w:numPr>
          <w:ilvl w:val="0"/>
          <w:numId w:val="4"/>
        </w:numPr>
        <w:pBdr>
          <w:left w:val="single" w:sz="4" w:space="4" w:color="auto"/>
        </w:pBdr>
        <w:spacing w:after="120"/>
        <w:ind w:left="567" w:hanging="567"/>
      </w:pPr>
      <w:r w:rsidRPr="0033678D">
        <w:t>L</w:t>
      </w:r>
      <w:r w:rsidR="00EB548A" w:rsidRPr="0033678D">
        <w:t xml:space="preserve">e </w:t>
      </w:r>
      <w:r w:rsidR="00EB548A" w:rsidRPr="00EC7121">
        <w:rPr>
          <w:u w:val="single"/>
        </w:rPr>
        <w:t xml:space="preserve">pourcentage </w:t>
      </w:r>
      <w:r w:rsidR="001C2829" w:rsidRPr="00EC7121">
        <w:rPr>
          <w:u w:val="single"/>
        </w:rPr>
        <w:t>d</w:t>
      </w:r>
      <w:r w:rsidR="003D004E">
        <w:rPr>
          <w:u w:val="single"/>
        </w:rPr>
        <w:t xml:space="preserve">’intervention de la RW </w:t>
      </w:r>
      <w:r w:rsidR="003D004E" w:rsidRPr="003D004E">
        <w:t>est repris à l’article « Budget » de votre convention</w:t>
      </w:r>
      <w:r w:rsidR="00323E3E" w:rsidRPr="003D004E">
        <w:t>.</w:t>
      </w:r>
      <w:r w:rsidR="00323E3E" w:rsidRPr="0033678D">
        <w:t xml:space="preserve"> </w:t>
      </w:r>
    </w:p>
    <w:p w14:paraId="4FCA8BCF" w14:textId="77777777" w:rsidR="0048440B" w:rsidRDefault="00AE4F33" w:rsidP="001A6984">
      <w:pPr>
        <w:numPr>
          <w:ilvl w:val="0"/>
          <w:numId w:val="4"/>
        </w:numPr>
        <w:pBdr>
          <w:left w:val="single" w:sz="4" w:space="4" w:color="auto"/>
        </w:pBdr>
        <w:spacing w:after="120"/>
        <w:ind w:left="567" w:hanging="567"/>
      </w:pPr>
      <w:r w:rsidRPr="00ED6FE5">
        <w:t xml:space="preserve">Le </w:t>
      </w:r>
      <w:r w:rsidRPr="00E7212C">
        <w:rPr>
          <w:u w:val="single"/>
        </w:rPr>
        <w:t xml:space="preserve">personnel affecté </w:t>
      </w:r>
      <w:r w:rsidR="001C2829">
        <w:rPr>
          <w:u w:val="single"/>
        </w:rPr>
        <w:t xml:space="preserve">au projet </w:t>
      </w:r>
      <w:r w:rsidRPr="00ED6FE5">
        <w:t xml:space="preserve">doit correspondre à </w:t>
      </w:r>
      <w:r w:rsidR="00A15C59">
        <w:t>celui repris dans le tableau</w:t>
      </w:r>
      <w:r w:rsidRPr="00ED6FE5">
        <w:t xml:space="preserve"> </w:t>
      </w:r>
      <w:r w:rsidR="00ED6FE5">
        <w:t>« Personnel »</w:t>
      </w:r>
      <w:r w:rsidRPr="00ED6FE5">
        <w:t xml:space="preserve"> de votre convention et/ou des éventuels avenants à </w:t>
      </w:r>
      <w:r w:rsidR="00ED6FE5">
        <w:t>cette</w:t>
      </w:r>
      <w:r w:rsidRPr="00ED6FE5">
        <w:t xml:space="preserve"> convention.</w:t>
      </w:r>
      <w:r w:rsidR="00ED6FE5">
        <w:t xml:space="preserve"> </w:t>
      </w:r>
      <w:r w:rsidR="009127F5">
        <w:t xml:space="preserve"> </w:t>
      </w:r>
      <w:bookmarkStart w:id="23" w:name="_Toc397953297"/>
    </w:p>
    <w:bookmarkEnd w:id="23"/>
    <w:p w14:paraId="2862726C" w14:textId="77777777" w:rsidR="001F376A" w:rsidRPr="00A8107A" w:rsidRDefault="001F376A" w:rsidP="0071618E"/>
    <w:p w14:paraId="63CC5420" w14:textId="77777777" w:rsidR="0048440B" w:rsidRDefault="0048440B" w:rsidP="0071618E"/>
    <w:p w14:paraId="30C446FD" w14:textId="77777777" w:rsidR="0048440B" w:rsidRDefault="0048440B" w:rsidP="0071618E"/>
    <w:p w14:paraId="74E418F2" w14:textId="77777777" w:rsidR="001C2829" w:rsidRDefault="001C2829" w:rsidP="0071618E"/>
    <w:p w14:paraId="59907B75" w14:textId="77777777" w:rsidR="0033678D" w:rsidRDefault="0033678D" w:rsidP="0071618E"/>
    <w:p w14:paraId="5EEF72E3" w14:textId="77777777" w:rsidR="0063136B" w:rsidRDefault="0063136B" w:rsidP="0071618E"/>
    <w:p w14:paraId="2317612F" w14:textId="77777777" w:rsidR="0048440B" w:rsidRPr="0048440B" w:rsidRDefault="0048440B" w:rsidP="00990BDA">
      <w:pPr>
        <w:pStyle w:val="Titre3"/>
      </w:pPr>
      <w:bookmarkStart w:id="24" w:name="_Toc156898991"/>
      <w:r w:rsidRPr="0048440B">
        <w:lastRenderedPageBreak/>
        <w:t>2ème ONGLET : Personnel</w:t>
      </w:r>
      <w:bookmarkEnd w:id="24"/>
    </w:p>
    <w:p w14:paraId="52F7FF12" w14:textId="77777777" w:rsidR="0048440B" w:rsidRDefault="0048440B" w:rsidP="0071618E">
      <w:r w:rsidRPr="00A8107A">
        <w:t>Cet onglet permet de calculer les frais de personnel lié</w:t>
      </w:r>
      <w:r>
        <w:t>s</w:t>
      </w:r>
      <w:r w:rsidRPr="00A8107A">
        <w:t xml:space="preserve"> </w:t>
      </w:r>
      <w:r w:rsidR="00A55A15">
        <w:t xml:space="preserve">au projet. </w:t>
      </w:r>
    </w:p>
    <w:p w14:paraId="0F013BD2" w14:textId="77777777" w:rsidR="003E52DE" w:rsidRPr="0071618E" w:rsidRDefault="00E7212C" w:rsidP="0071618E">
      <w:r>
        <w:t>A l’heure actuelle, il faut distinguer deux façons de calculer les frais de personnel</w:t>
      </w:r>
      <w:r w:rsidR="0071618E">
        <w:t> :</w:t>
      </w:r>
      <w:r>
        <w:t xml:space="preserve"> </w:t>
      </w:r>
      <w:r w:rsidR="00A55A15">
        <w:t xml:space="preserve">tous les organismes (ASBL, entreprise, etc.) </w:t>
      </w:r>
      <w:r w:rsidR="0071618E">
        <w:t>utilisent le taux de chargement</w:t>
      </w:r>
      <w:r>
        <w:t xml:space="preserve"> tandis que les </w:t>
      </w:r>
      <w:r w:rsidR="00B35072" w:rsidRPr="0033678D">
        <w:t>U</w:t>
      </w:r>
      <w:r w:rsidRPr="0033678D">
        <w:t>niversités</w:t>
      </w:r>
      <w:r w:rsidR="00A55A15" w:rsidRPr="0033678D">
        <w:t xml:space="preserve"> et les Hautes </w:t>
      </w:r>
      <w:r w:rsidR="00B35072" w:rsidRPr="0033678D">
        <w:t>Écoles</w:t>
      </w:r>
      <w:r>
        <w:t xml:space="preserve"> </w:t>
      </w:r>
      <w:r w:rsidR="0071618E">
        <w:t>les déclarent en</w:t>
      </w:r>
      <w:r>
        <w:t xml:space="preserve"> frais réels.</w:t>
      </w:r>
    </w:p>
    <w:p w14:paraId="3D609871" w14:textId="77777777" w:rsidR="003E52DE" w:rsidRPr="00A8107A" w:rsidRDefault="00A55A15" w:rsidP="00D7676F">
      <w:pPr>
        <w:pStyle w:val="Titre4"/>
      </w:pPr>
      <w:r>
        <w:t xml:space="preserve">Pour tous les organismes, exceptés les Universités et Hautes Écoles </w:t>
      </w:r>
    </w:p>
    <w:p w14:paraId="3DC506E2" w14:textId="77777777" w:rsidR="001C10A9" w:rsidRDefault="001C10A9" w:rsidP="00547389">
      <w:pPr>
        <w:spacing w:after="120"/>
      </w:pPr>
      <w:r>
        <w:t>A</w:t>
      </w:r>
      <w:r w:rsidRPr="00A8107A">
        <w:t>u fur et à mesure que vous int</w:t>
      </w:r>
      <w:r>
        <w:t>roduisez des personnes dédiées</w:t>
      </w:r>
      <w:r w:rsidRPr="00A8107A">
        <w:t xml:space="preserve"> </w:t>
      </w:r>
      <w:r w:rsidR="00A55A15">
        <w:t>au projet</w:t>
      </w:r>
      <w:r>
        <w:t xml:space="preserve"> dans l’onglet « Identification », l’onglet « P</w:t>
      </w:r>
      <w:r w:rsidRPr="00A8107A">
        <w:t>ersonnel</w:t>
      </w:r>
      <w:r>
        <w:t> »</w:t>
      </w:r>
      <w:r w:rsidRPr="00A8107A">
        <w:t xml:space="preserve"> </w:t>
      </w:r>
      <w:r w:rsidR="00AE79A6">
        <w:t xml:space="preserve">affiche, de façon automatique, </w:t>
      </w:r>
      <w:r>
        <w:t>un tableau périodique pour chacune de ces</w:t>
      </w:r>
      <w:r w:rsidRPr="00A8107A">
        <w:t xml:space="preserve"> personne</w:t>
      </w:r>
      <w:r>
        <w:t>s</w:t>
      </w:r>
      <w:r w:rsidR="00AE79A6">
        <w:t xml:space="preserve"> (</w:t>
      </w:r>
      <w:r w:rsidR="00AE79A6" w:rsidRPr="00AE79A6">
        <w:rPr>
          <w:i/>
        </w:rPr>
        <w:t>ceci peut prendre quelques secondes</w:t>
      </w:r>
      <w:r w:rsidR="00AE79A6">
        <w:t>)</w:t>
      </w:r>
      <w:r>
        <w:t>.</w:t>
      </w:r>
    </w:p>
    <w:p w14:paraId="4AA5F227" w14:textId="275BFF8F" w:rsidR="008C5313" w:rsidRDefault="00500637" w:rsidP="00547389">
      <w:pPr>
        <w:spacing w:after="120"/>
      </w:pPr>
      <w:r>
        <w:rPr>
          <w:noProof/>
          <w:lang w:eastAsia="fr-BE"/>
        </w:rPr>
        <mc:AlternateContent>
          <mc:Choice Requires="wps">
            <w:drawing>
              <wp:anchor distT="0" distB="0" distL="114300" distR="114300" simplePos="0" relativeHeight="251658259" behindDoc="0" locked="0" layoutInCell="1" allowOverlap="1" wp14:anchorId="59E6068A" wp14:editId="0121CE63">
                <wp:simplePos x="0" y="0"/>
                <wp:positionH relativeFrom="column">
                  <wp:posOffset>4235450</wp:posOffset>
                </wp:positionH>
                <wp:positionV relativeFrom="paragraph">
                  <wp:posOffset>625475</wp:posOffset>
                </wp:positionV>
                <wp:extent cx="600075" cy="605790"/>
                <wp:effectExtent l="53340" t="52070" r="13335" b="8890"/>
                <wp:wrapNone/>
                <wp:docPr id="22" name="AutoShape 8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600075" cy="605790"/>
                        </a:xfrm>
                        <a:prstGeom prst="straightConnector1">
                          <a:avLst/>
                        </a:prstGeom>
                        <a:noFill/>
                        <a:ln w="9525">
                          <a:solidFill>
                            <a:srgbClr val="FF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6D17CDEB" id="_x0000_t32" coordsize="21600,21600" o:spt="32" o:oned="t" path="m,l21600,21600e" filled="f">
                <v:path arrowok="t" fillok="f" o:connecttype="none"/>
                <o:lock v:ext="edit" shapetype="t"/>
              </v:shapetype>
              <v:shape id="AutoShape 83" o:spid="_x0000_s1026" type="#_x0000_t32" style="position:absolute;margin-left:333.5pt;margin-top:49.25pt;width:47.25pt;height:47.7pt;flip:x y;z-index:25165825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" strokecolor="red">
                <v:stroke endarrow="block"/>
              </v:shape>
            </w:pict>
          </mc:Fallback>
        </mc:AlternateContent>
      </w:r>
      <w:r>
        <w:rPr>
          <w:noProof/>
          <w:lang w:eastAsia="fr-BE"/>
        </w:rPr>
        <w:drawing>
          <wp:inline distT="0" distB="0" distL="0" distR="0" wp14:anchorId="399F2FC5" wp14:editId="3C6D9DDB">
            <wp:extent cx="5425910" cy="1066892"/>
            <wp:effectExtent l="0" t="0" r="3810" b="0"/>
            <wp:docPr id="12" name="Image 12" descr="Une image contenant texte, capture d’écran, Police, ligne&#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Image 12" descr="Une image contenant texte, capture d’écran, Police, ligne&#10;&#10;Description générée automatiquement"/>
                    <pic:cNvPicPr/>
                  </pic:nvPicPr>
                  <pic:blipFill>
                    <a:blip r:embed="rId17">
                      <a:extLst>
                        <a:ext uri="{28A0092B-C50C-407E-A947-70E740481C1C}">
                          <a14:useLocalDpi xmlns:a14="http://schemas.microsoft.com/office/drawing/2010/main" val="0"/>
                        </a:ext>
                      </a:extLst>
                    </a:blip>
                    <a:stretch>
                      <a:fillRect/>
                    </a:stretch>
                  </pic:blipFill>
                  <pic:spPr>
                    <a:xfrm>
                      <a:off x="0" y="0"/>
                      <a:ext cx="5425910" cy="1066892"/>
                    </a:xfrm>
                    <a:prstGeom prst="rect">
                      <a:avLst/>
                    </a:prstGeom>
                  </pic:spPr>
                </pic:pic>
              </a:graphicData>
            </a:graphic>
          </wp:inline>
        </w:drawing>
      </w:r>
    </w:p>
    <w:p w14:paraId="5B47AB24" w14:textId="03A16294" w:rsidR="00974378" w:rsidRPr="00A8107A" w:rsidRDefault="006968F4" w:rsidP="001C10A9">
      <w:pPr>
        <w:jc w:val="center"/>
      </w:pPr>
      <w:r>
        <w:rPr>
          <w:noProof/>
          <w:lang w:val="fr-FR"/>
        </w:rPr>
        <mc:AlternateContent>
          <mc:Choice Requires="wps">
            <w:drawing>
              <wp:anchor distT="0" distB="0" distL="114300" distR="114300" simplePos="0" relativeHeight="251658257" behindDoc="0" locked="0" layoutInCell="1" allowOverlap="1" wp14:anchorId="528CC1F7" wp14:editId="2188FCD9">
                <wp:simplePos x="0" y="0"/>
                <wp:positionH relativeFrom="margin">
                  <wp:align>right</wp:align>
                </wp:positionH>
                <wp:positionV relativeFrom="paragraph">
                  <wp:posOffset>113030</wp:posOffset>
                </wp:positionV>
                <wp:extent cx="1687830" cy="704215"/>
                <wp:effectExtent l="0" t="0" r="26670" b="19685"/>
                <wp:wrapNone/>
                <wp:docPr id="21" name="Text Box 8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87830" cy="704215"/>
                        </a:xfrm>
                        <a:prstGeom prst="rect">
                          <a:avLst/>
                        </a:prstGeom>
                        <a:solidFill>
                          <a:srgbClr val="FFFFFF"/>
                        </a:solidFill>
                        <a:ln w="9525">
                          <a:solidFill>
                            <a:srgbClr val="FF0000"/>
                          </a:solidFill>
                          <a:miter lim="800000"/>
                          <a:headEnd/>
                          <a:tailEnd/>
                        </a:ln>
                      </wps:spPr>
                      <wps:txbx>
                        <w:txbxContent>
                          <w:p w14:paraId="6AF515DB" w14:textId="77777777" w:rsidR="008C5313" w:rsidRPr="008C5313" w:rsidRDefault="008C5313">
                            <w:pPr>
                              <w:rPr>
                                <w:b/>
                                <w:color w:val="FF0000"/>
                                <w:sz w:val="20"/>
                                <w:lang w:val="fr-FR"/>
                              </w:rPr>
                            </w:pPr>
                            <w:r w:rsidRPr="008C5313">
                              <w:rPr>
                                <w:b/>
                                <w:color w:val="FF0000"/>
                                <w:sz w:val="20"/>
                                <w:lang w:val="fr-FR"/>
                              </w:rPr>
                              <w:t>Vous encodez ici vos taux de chargement avec 4 décimales (voir premier titre de la note)</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528CC1F7" id="Text Box 81" o:spid="_x0000_s1033" type="#_x0000_t202" style="position:absolute;left:0;text-align:left;margin-left:81.7pt;margin-top:8.9pt;width:132.9pt;height:55.45pt;z-index:251658257;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" strokecolor="red">
                <v:textbox>
                  <w:txbxContent>
                    <w:p w14:paraId="6AF515DB" w14:textId="77777777" w:rsidR="008C5313" w:rsidRPr="008C5313" w:rsidRDefault="008C5313">
                      <w:pPr>
                        <w:rPr>
                          <w:b/>
                          <w:color w:val="FF0000"/>
                          <w:sz w:val="20"/>
                          <w:lang w:val="fr-FR"/>
                        </w:rPr>
                      </w:pPr>
                      <w:r w:rsidRPr="008C5313">
                        <w:rPr>
                          <w:b/>
                          <w:color w:val="FF0000"/>
                          <w:sz w:val="20"/>
                          <w:lang w:val="fr-FR"/>
                        </w:rPr>
                        <w:t>Vous encodez ici vos taux de chargement avec 4 décimales (voir premier titre de la note)</w:t>
                      </w:r>
                    </w:p>
                  </w:txbxContent>
                </v:textbox>
                <w10:wrap anchorx="margin"/>
              </v:shape>
            </w:pict>
          </mc:Fallback>
        </mc:AlternateContent>
      </w:r>
      <w:r>
        <w:rPr>
          <w:noProof/>
          <w:lang w:eastAsia="fr-BE"/>
        </w:rPr>
        <mc:AlternateContent>
          <mc:Choice Requires="wps">
            <w:drawing>
              <wp:anchor distT="0" distB="0" distL="114300" distR="114300" simplePos="0" relativeHeight="251658258" behindDoc="0" locked="0" layoutInCell="1" allowOverlap="1" wp14:anchorId="7CF9FB64" wp14:editId="33DD7458">
                <wp:simplePos x="0" y="0"/>
                <wp:positionH relativeFrom="column">
                  <wp:posOffset>5655945</wp:posOffset>
                </wp:positionH>
                <wp:positionV relativeFrom="paragraph">
                  <wp:posOffset>429895</wp:posOffset>
                </wp:positionV>
                <wp:extent cx="228600" cy="558165"/>
                <wp:effectExtent l="0" t="0" r="635" b="0"/>
                <wp:wrapNone/>
                <wp:docPr id="20" name="AutoShape 8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228600" cy="558165"/>
                        </a:xfrm>
                        <a:prstGeom prst="straightConnector1">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9525">
                              <a:solidFill>
                                <a:srgbClr val="000000"/>
                              </a:solidFill>
                              <a:round/>
                              <a:headEnd/>
                              <a:tailEnd type="triangle" w="med" len="med"/>
                            </a14:hiddenLine>
                          </a:ext>
                        </a:extLst>
                      </wps:spPr>
                      <wps:bodyPr/>
                    </wps:wsp>
                  </a:graphicData>
                </a:graphic>
                <wp14:sizeRelH relativeFrom="page">
                  <wp14:pctWidth>0</wp14:pctWidth>
                </wp14:sizeRelH>
                <wp14:sizeRelV relativeFrom="page">
                  <wp14:pctHeight>0</wp14:pctHeight>
                </wp14:sizeRelV>
              </wp:anchor>
            </w:drawing>
          </mc:Choice>
          <mc:Fallback>
            <w:pict>
              <v:shape w14:anchorId="6A90FB9E" id="AutoShape 82" o:spid="_x0000_s1026" type="#_x0000_t32" style="position:absolute;margin-left:445.35pt;margin-top:33.85pt;width:18pt;height:43.95pt;flip:x y;z-index:25165825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" stroked="f">
                <v:stroke endarrow="block"/>
              </v:shape>
            </w:pict>
          </mc:Fallback>
        </mc:AlternateContent>
      </w:r>
    </w:p>
    <w:p w14:paraId="677D7046" w14:textId="77777777" w:rsidR="008C5313" w:rsidRDefault="008C5313" w:rsidP="002D13F3"/>
    <w:p w14:paraId="5249125B" w14:textId="77777777" w:rsidR="00781524" w:rsidRDefault="00781524" w:rsidP="002D13F3"/>
    <w:p w14:paraId="58522099" w14:textId="77777777" w:rsidR="00D31507" w:rsidRDefault="003E52DE" w:rsidP="002D13F3">
      <w:r w:rsidRPr="00A8107A">
        <w:t xml:space="preserve">Ensuite, </w:t>
      </w:r>
      <w:r w:rsidR="00D31507">
        <w:t>à l’aide des fiches de paie de chacun des membres du personnel consac</w:t>
      </w:r>
      <w:r w:rsidR="004907D6">
        <w:t xml:space="preserve">rés </w:t>
      </w:r>
      <w:r w:rsidR="00A55A15">
        <w:t>au projet</w:t>
      </w:r>
      <w:r w:rsidR="004907D6">
        <w:t>, vous encod</w:t>
      </w:r>
      <w:r w:rsidR="00D31507">
        <w:t xml:space="preserve">ez la rémunération brute au regard des différents </w:t>
      </w:r>
      <w:proofErr w:type="spellStart"/>
      <w:r w:rsidR="00D31507">
        <w:t>mois</w:t>
      </w:r>
      <w:proofErr w:type="spellEnd"/>
      <w:r w:rsidR="00D31507">
        <w:t xml:space="preserve"> renseignés.</w:t>
      </w:r>
    </w:p>
    <w:p w14:paraId="63217293" w14:textId="77777777" w:rsidR="00CB6BB8" w:rsidRDefault="00D31507" w:rsidP="00D31507">
      <w:r>
        <w:t xml:space="preserve">Quant </w:t>
      </w:r>
      <w:r>
        <w:tab/>
        <w:t xml:space="preserve">au </w:t>
      </w:r>
      <w:r w:rsidRPr="0088504C">
        <w:rPr>
          <w:u w:val="single"/>
        </w:rPr>
        <w:t>taux d’occupation</w:t>
      </w:r>
      <w:r>
        <w:t xml:space="preserve">, il s’agit </w:t>
      </w:r>
      <w:r w:rsidR="002D13F3">
        <w:t>du pourcentage</w:t>
      </w:r>
      <w:r w:rsidR="00E65E31">
        <w:t xml:space="preserve"> résultant </w:t>
      </w:r>
      <w:r w:rsidR="00A15C59">
        <w:t xml:space="preserve">de la division </w:t>
      </w:r>
      <w:r w:rsidR="00E65E31">
        <w:t xml:space="preserve">du nombre d’heures/jours consacré(e)s </w:t>
      </w:r>
      <w:r w:rsidR="00A55A15">
        <w:t>au projet</w:t>
      </w:r>
      <w:r w:rsidR="00E65E31">
        <w:t xml:space="preserve"> par le nombre </w:t>
      </w:r>
      <w:r w:rsidR="002D13F3">
        <w:t xml:space="preserve">total </w:t>
      </w:r>
      <w:r w:rsidR="00E65E31">
        <w:t xml:space="preserve">d’heures/jours </w:t>
      </w:r>
      <w:r w:rsidR="002D13F3">
        <w:t xml:space="preserve">presté(e)s sur le mois, toutes </w:t>
      </w:r>
      <w:r w:rsidR="002D13F3" w:rsidRPr="00A15C59">
        <w:t>affectations confondues, du salarié.</w:t>
      </w:r>
      <w:r w:rsidR="00264ED4" w:rsidRPr="00A15C59">
        <w:t xml:space="preserve"> </w:t>
      </w:r>
      <w:r w:rsidR="00547389">
        <w:t>En cas de jours rémunérés n</w:t>
      </w:r>
      <w:r w:rsidR="000E108A">
        <w:t>on prestés (maladie ou congé), c</w:t>
      </w:r>
      <w:r w:rsidR="00547389">
        <w:t>e nombre</w:t>
      </w:r>
      <w:r w:rsidR="000E108A">
        <w:t xml:space="preserve"> de jours</w:t>
      </w:r>
      <w:r w:rsidR="00547389">
        <w:t xml:space="preserve"> est ajouté dans son entièreté au nombre total de jours prestés sur le mois (dénominateur) et ajouté au numérateur</w:t>
      </w:r>
      <w:r w:rsidR="00A55A15">
        <w:t xml:space="preserve">. </w:t>
      </w:r>
    </w:p>
    <w:p w14:paraId="39445F46" w14:textId="77777777" w:rsidR="00441434" w:rsidRPr="00D94C46" w:rsidRDefault="00441434" w:rsidP="00441434">
      <w:pPr>
        <w:rPr>
          <w:color w:val="76923C"/>
        </w:rPr>
      </w:pPr>
      <w:r w:rsidRPr="00A15C59">
        <w:t>En ce qui concerne les administrateurs, il est bien entendu qu’il</w:t>
      </w:r>
      <w:r>
        <w:t>s</w:t>
      </w:r>
      <w:r w:rsidRPr="00A15C59">
        <w:t xml:space="preserve"> ne p</w:t>
      </w:r>
      <w:r>
        <w:t>euvent</w:t>
      </w:r>
      <w:r w:rsidRPr="00A15C59">
        <w:t xml:space="preserve"> en aucun cas être affectés </w:t>
      </w:r>
      <w:r>
        <w:t>au projet</w:t>
      </w:r>
      <w:r w:rsidRPr="00A15C59">
        <w:t xml:space="preserve"> à concurrence d’un </w:t>
      </w:r>
      <w:r>
        <w:t>taux d’occupation de 100% (cf. Notice</w:t>
      </w:r>
      <w:r w:rsidRPr="00A15C59">
        <w:t xml:space="preserve"> des dépenses éligibles)</w:t>
      </w:r>
      <w:r>
        <w:t>.</w:t>
      </w:r>
    </w:p>
    <w:p w14:paraId="37BFE7FA" w14:textId="1B203714" w:rsidR="00FF3036" w:rsidRDefault="00425477" w:rsidP="00D31507">
      <w:r>
        <w:rPr>
          <w:noProof/>
        </w:rPr>
        <w:drawing>
          <wp:inline distT="0" distB="0" distL="0" distR="0" wp14:anchorId="6D110D7E" wp14:editId="569E89FB">
            <wp:extent cx="5219700" cy="2729634"/>
            <wp:effectExtent l="0" t="0" r="0" b="0"/>
            <wp:docPr id="15" name="Image 15" descr="Une image contenant texte, capture d’écran, nombre, Police&#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Image 15" descr="Une image contenant texte, capture d’écran, nombre, Police&#10;&#10;Description générée automatiquement"/>
                    <pic:cNvPicPr/>
                  </pic:nvPicPr>
                  <pic:blipFill>
                    <a:blip r:embed="rId18">
                      <a:extLst>
                        <a:ext uri="{28A0092B-C50C-407E-A947-70E740481C1C}">
                          <a14:useLocalDpi xmlns:a14="http://schemas.microsoft.com/office/drawing/2010/main" val="0"/>
                        </a:ext>
                      </a:extLst>
                    </a:blip>
                    <a:stretch>
                      <a:fillRect/>
                    </a:stretch>
                  </pic:blipFill>
                  <pic:spPr>
                    <a:xfrm>
                      <a:off x="0" y="0"/>
                      <a:ext cx="5229827" cy="2734930"/>
                    </a:xfrm>
                    <a:prstGeom prst="rect">
                      <a:avLst/>
                    </a:prstGeom>
                  </pic:spPr>
                </pic:pic>
              </a:graphicData>
            </a:graphic>
          </wp:inline>
        </w:drawing>
      </w:r>
    </w:p>
    <w:p w14:paraId="38A8446C" w14:textId="77777777" w:rsidR="0033678D" w:rsidRDefault="0033678D" w:rsidP="00D31507"/>
    <w:p w14:paraId="1EC23C89" w14:textId="5F3CC040" w:rsidR="00441434" w:rsidRPr="00484CA6" w:rsidRDefault="00AD7708" w:rsidP="00D31507">
      <w:pPr>
        <w:rPr>
          <w:highlight w:val="yellow"/>
        </w:rPr>
      </w:pPr>
      <w:r>
        <w:lastRenderedPageBreak/>
        <w:br/>
      </w:r>
      <w:r w:rsidR="00C62C64" w:rsidRPr="0033678D">
        <w:t>Les frais de personnel</w:t>
      </w:r>
      <w:r w:rsidR="00CC5CF0" w:rsidRPr="0033678D">
        <w:t xml:space="preserve"> </w:t>
      </w:r>
      <w:r w:rsidR="00C62C64" w:rsidRPr="0033678D">
        <w:t xml:space="preserve">s’établissent </w:t>
      </w:r>
      <w:r w:rsidR="0009524B" w:rsidRPr="0033678D">
        <w:t>en soustrayant d</w:t>
      </w:r>
      <w:r w:rsidR="00E12783" w:rsidRPr="0033678D">
        <w:t>u</w:t>
      </w:r>
      <w:r w:rsidR="0009524B" w:rsidRPr="0033678D">
        <w:t xml:space="preserve"> salaire brut les éventuelles aides financières reçues pour le personnel travaillant sur le projet</w:t>
      </w:r>
      <w:r w:rsidR="00E12783" w:rsidRPr="0033678D">
        <w:t xml:space="preserve"> (exemples : aides SESAM ou PFI)</w:t>
      </w:r>
      <w:r w:rsidR="0009524B" w:rsidRPr="0033678D">
        <w:t>. Ce montant est ensuite multiplié par le taux d'occupation et le taux de chargement.</w:t>
      </w:r>
      <w:r w:rsidR="004470D2" w:rsidRPr="0033678D">
        <w:rPr>
          <w:rFonts w:ascii="Segoe UI" w:hAnsi="Segoe UI" w:cs="Segoe UI"/>
          <w:color w:val="374151"/>
        </w:rPr>
        <w:t xml:space="preserve"> </w:t>
      </w:r>
      <w:r w:rsidR="004470D2" w:rsidRPr="0033678D">
        <w:t>En cas de subvention APE, ces aides sont retranchées du montant final après calcul.</w:t>
      </w:r>
    </w:p>
    <w:p w14:paraId="06F07ACF" w14:textId="2B68174E" w:rsidR="0064729C" w:rsidRPr="0033678D" w:rsidRDefault="0064729C" w:rsidP="00D31507">
      <w:pPr>
        <w:rPr>
          <w:b/>
          <w:bCs/>
        </w:rPr>
      </w:pPr>
      <w:r w:rsidRPr="0033678D">
        <w:rPr>
          <w:b/>
          <w:bCs/>
        </w:rPr>
        <w:t xml:space="preserve">En d’autres termes : </w:t>
      </w:r>
    </w:p>
    <w:p w14:paraId="11B62AFE" w14:textId="0F3DCEB3" w:rsidR="00AD7708" w:rsidRPr="0033678D" w:rsidRDefault="00245459" w:rsidP="00D31507">
      <w:pPr>
        <w:rPr>
          <w:color w:val="FF0000"/>
        </w:rPr>
      </w:pPr>
      <w:r w:rsidRPr="0033678D">
        <w:rPr>
          <w:color w:val="FF0000"/>
        </w:rPr>
        <w:t>Le m</w:t>
      </w:r>
      <w:r w:rsidR="00AD7708" w:rsidRPr="0033678D">
        <w:rPr>
          <w:color w:val="FF0000"/>
        </w:rPr>
        <w:t xml:space="preserve">ontant </w:t>
      </w:r>
      <w:bookmarkStart w:id="25" w:name="_Hlk156402294"/>
      <w:r w:rsidRPr="0033678D">
        <w:rPr>
          <w:color w:val="FF0000"/>
        </w:rPr>
        <w:t xml:space="preserve">qui sera </w:t>
      </w:r>
      <w:r w:rsidR="005E0555" w:rsidRPr="0033678D">
        <w:rPr>
          <w:color w:val="FF0000"/>
        </w:rPr>
        <w:t>subventionn</w:t>
      </w:r>
      <w:r w:rsidRPr="0033678D">
        <w:rPr>
          <w:color w:val="FF0000"/>
        </w:rPr>
        <w:t>é</w:t>
      </w:r>
      <w:r w:rsidR="005E0555" w:rsidRPr="0033678D">
        <w:rPr>
          <w:color w:val="FF0000"/>
        </w:rPr>
        <w:t xml:space="preserve"> </w:t>
      </w:r>
      <w:bookmarkEnd w:id="25"/>
      <w:r w:rsidR="00AD7708" w:rsidRPr="0033678D">
        <w:rPr>
          <w:color w:val="FF0000"/>
        </w:rPr>
        <w:t>= ((</w:t>
      </w:r>
      <w:r w:rsidR="003E7AC4" w:rsidRPr="0033678D">
        <w:rPr>
          <w:color w:val="FF0000"/>
        </w:rPr>
        <w:t xml:space="preserve">Salaire </w:t>
      </w:r>
      <w:r w:rsidR="00AD7708" w:rsidRPr="0033678D">
        <w:rPr>
          <w:color w:val="FF0000"/>
        </w:rPr>
        <w:t xml:space="preserve">brut – </w:t>
      </w:r>
      <w:r w:rsidR="00D072AD" w:rsidRPr="0033678D">
        <w:rPr>
          <w:color w:val="FF0000"/>
        </w:rPr>
        <w:t xml:space="preserve">autres </w:t>
      </w:r>
      <w:r w:rsidR="00AD7708" w:rsidRPr="0033678D">
        <w:rPr>
          <w:color w:val="FF0000"/>
        </w:rPr>
        <w:t xml:space="preserve">aides financières telles que </w:t>
      </w:r>
      <w:r w:rsidR="002B76A2" w:rsidRPr="0033678D">
        <w:rPr>
          <w:color w:val="FF0000"/>
        </w:rPr>
        <w:t>les aides SESAM ou PFI</w:t>
      </w:r>
      <w:r w:rsidR="00AD7708" w:rsidRPr="0033678D">
        <w:rPr>
          <w:color w:val="FF0000"/>
        </w:rPr>
        <w:t xml:space="preserve">) x taux de chargement x taux d'occupation </w:t>
      </w:r>
      <w:r w:rsidR="00D072AD" w:rsidRPr="0033678D">
        <w:rPr>
          <w:color w:val="FF0000"/>
        </w:rPr>
        <w:t>sur</w:t>
      </w:r>
      <w:r w:rsidR="00AD7708" w:rsidRPr="0033678D">
        <w:rPr>
          <w:color w:val="FF0000"/>
        </w:rPr>
        <w:t xml:space="preserve"> l</w:t>
      </w:r>
      <w:r w:rsidR="0033678D" w:rsidRPr="0033678D">
        <w:rPr>
          <w:color w:val="FF0000"/>
        </w:rPr>
        <w:t>e projet</w:t>
      </w:r>
      <w:r w:rsidR="00AD7708" w:rsidRPr="0033678D">
        <w:rPr>
          <w:color w:val="FF0000"/>
        </w:rPr>
        <w:t xml:space="preserve">) – </w:t>
      </w:r>
      <w:bookmarkStart w:id="26" w:name="_Hlk156402349"/>
      <w:r w:rsidR="00B02049" w:rsidRPr="0033678D">
        <w:rPr>
          <w:b/>
          <w:bCs/>
          <w:color w:val="FF0000"/>
        </w:rPr>
        <w:t>Part du m</w:t>
      </w:r>
      <w:r w:rsidR="004D72F0" w:rsidRPr="0033678D">
        <w:rPr>
          <w:b/>
          <w:bCs/>
          <w:color w:val="FF0000"/>
        </w:rPr>
        <w:t xml:space="preserve">ontant </w:t>
      </w:r>
      <w:r w:rsidR="00AD7708" w:rsidRPr="0033678D">
        <w:rPr>
          <w:b/>
          <w:bCs/>
          <w:color w:val="FF0000"/>
        </w:rPr>
        <w:t xml:space="preserve">APE </w:t>
      </w:r>
      <w:r w:rsidR="004D72F0" w:rsidRPr="0033678D">
        <w:rPr>
          <w:b/>
          <w:bCs/>
          <w:color w:val="FF0000"/>
        </w:rPr>
        <w:t xml:space="preserve">mensuel </w:t>
      </w:r>
      <w:r w:rsidR="002F7415" w:rsidRPr="0033678D">
        <w:rPr>
          <w:b/>
          <w:bCs/>
          <w:color w:val="FF0000"/>
        </w:rPr>
        <w:t>dédié au personnel sur le projet</w:t>
      </w:r>
      <w:r w:rsidR="00F85E09" w:rsidRPr="0033678D">
        <w:rPr>
          <w:b/>
          <w:bCs/>
          <w:color w:val="FF0000"/>
        </w:rPr>
        <w:t>.</w:t>
      </w:r>
      <w:bookmarkEnd w:id="26"/>
    </w:p>
    <w:p w14:paraId="2E006987" w14:textId="7D0E2577" w:rsidR="004A0E45" w:rsidRPr="0033678D" w:rsidRDefault="004A0E45" w:rsidP="00D31507">
      <w:r w:rsidRPr="0033678D">
        <w:t xml:space="preserve">En cas d’hésitation d’encodage concernant les aides financières, </w:t>
      </w:r>
      <w:r w:rsidR="00A173BE" w:rsidRPr="0033678D">
        <w:t xml:space="preserve">n’hésitez pas à prendre contact avec la Direction concernée. </w:t>
      </w:r>
    </w:p>
    <w:p w14:paraId="65EF476B" w14:textId="7BB9172B" w:rsidR="009314C1" w:rsidRPr="0033678D" w:rsidRDefault="009314C1" w:rsidP="00D31507">
      <w:pPr>
        <w:rPr>
          <w:b/>
          <w:bCs/>
        </w:rPr>
      </w:pPr>
      <w:r w:rsidRPr="0033678D">
        <w:rPr>
          <w:b/>
          <w:bCs/>
        </w:rPr>
        <w:t xml:space="preserve">En cas d’aide APE : </w:t>
      </w:r>
    </w:p>
    <w:p w14:paraId="7C086444" w14:textId="52FC2BC4" w:rsidR="003E7AC4" w:rsidRPr="00E8211B" w:rsidRDefault="003E7AC4" w:rsidP="003E7AC4">
      <w:pPr>
        <w:rPr>
          <w:color w:val="FF0000"/>
        </w:rPr>
      </w:pPr>
      <w:bookmarkStart w:id="27" w:name="_Hlk156402433"/>
      <w:r w:rsidRPr="00E8211B">
        <w:rPr>
          <w:b/>
          <w:bCs/>
          <w:color w:val="FF0000"/>
        </w:rPr>
        <w:t>Remarque importante concernant la part du montant APE mensuel dédié au personnel sur le projet.</w:t>
      </w:r>
      <w:r w:rsidRPr="00E8211B">
        <w:rPr>
          <w:color w:val="FF0000"/>
        </w:rPr>
        <w:t xml:space="preserve"> Veuillez adapter le montant APE mensuel en fonction du taux d’occupation de votre personnel sur le projet</w:t>
      </w:r>
      <w:r w:rsidR="00D072AD" w:rsidRPr="00E8211B">
        <w:rPr>
          <w:color w:val="FF0000"/>
        </w:rPr>
        <w:t xml:space="preserve"> </w:t>
      </w:r>
      <w:r w:rsidR="00594404" w:rsidRPr="00E8211B">
        <w:rPr>
          <w:color w:val="FF0000"/>
        </w:rPr>
        <w:t xml:space="preserve">de </w:t>
      </w:r>
      <w:r w:rsidR="00D072AD" w:rsidRPr="00E8211B">
        <w:rPr>
          <w:color w:val="FF0000"/>
        </w:rPr>
        <w:t>la convention</w:t>
      </w:r>
      <w:r w:rsidRPr="00E8211B">
        <w:rPr>
          <w:color w:val="FF0000"/>
        </w:rPr>
        <w:t>. Le taux d’occupation n’est donc pas automatiquement appliqué sur le montant APE</w:t>
      </w:r>
      <w:r w:rsidR="007850BA" w:rsidRPr="00E8211B">
        <w:rPr>
          <w:color w:val="FF0000"/>
        </w:rPr>
        <w:t xml:space="preserve"> mensuel</w:t>
      </w:r>
      <w:r w:rsidRPr="00E8211B">
        <w:rPr>
          <w:color w:val="FF0000"/>
        </w:rPr>
        <w:t xml:space="preserve">. Par conséquent, il convient de l’adapter en fonction de votre situation. </w:t>
      </w:r>
    </w:p>
    <w:p w14:paraId="4D8D5C2F" w14:textId="2AC895EC" w:rsidR="003E7AC4" w:rsidRPr="00E8211B" w:rsidRDefault="003E7AC4" w:rsidP="003E7AC4">
      <w:pPr>
        <w:rPr>
          <w:color w:val="FF0000"/>
        </w:rPr>
      </w:pPr>
      <w:r w:rsidRPr="00E8211B">
        <w:rPr>
          <w:color w:val="FF0000"/>
        </w:rPr>
        <w:t xml:space="preserve">Par exemple, </w:t>
      </w:r>
      <w:r w:rsidR="00F85E09" w:rsidRPr="00E8211B">
        <w:rPr>
          <w:color w:val="FF0000"/>
        </w:rPr>
        <w:t>monsieur « y » a un taux d’occupation de 60% sur la convention n°1</w:t>
      </w:r>
      <w:r w:rsidR="007850BA" w:rsidRPr="00E8211B">
        <w:rPr>
          <w:color w:val="FF0000"/>
        </w:rPr>
        <w:t xml:space="preserve"> et de 40% sur la convention n°2 en mars 2023</w:t>
      </w:r>
      <w:r w:rsidR="00F85E09" w:rsidRPr="00E8211B">
        <w:rPr>
          <w:color w:val="FF0000"/>
        </w:rPr>
        <w:t xml:space="preserve">. </w:t>
      </w:r>
      <w:r w:rsidR="007850BA" w:rsidRPr="00E8211B">
        <w:rPr>
          <w:color w:val="FF0000"/>
        </w:rPr>
        <w:t>V</w:t>
      </w:r>
      <w:r w:rsidR="00F85E09" w:rsidRPr="00E8211B">
        <w:rPr>
          <w:color w:val="FF0000"/>
        </w:rPr>
        <w:t>ous avez dédié un montant APE de 1</w:t>
      </w:r>
      <w:r w:rsidR="007850BA" w:rsidRPr="00E8211B">
        <w:rPr>
          <w:color w:val="FF0000"/>
        </w:rPr>
        <w:t>.</w:t>
      </w:r>
      <w:r w:rsidR="00F85E09" w:rsidRPr="00E8211B">
        <w:rPr>
          <w:color w:val="FF0000"/>
        </w:rPr>
        <w:t xml:space="preserve">500 euros à </w:t>
      </w:r>
      <w:r w:rsidRPr="00E8211B">
        <w:rPr>
          <w:color w:val="FF0000"/>
        </w:rPr>
        <w:t>monsieur « y »</w:t>
      </w:r>
      <w:r w:rsidR="00F85E09" w:rsidRPr="00E8211B">
        <w:rPr>
          <w:color w:val="FF0000"/>
        </w:rPr>
        <w:t xml:space="preserve"> pour le mois de mars</w:t>
      </w:r>
      <w:r w:rsidR="007850BA" w:rsidRPr="00E8211B">
        <w:rPr>
          <w:color w:val="FF0000"/>
        </w:rPr>
        <w:t xml:space="preserve"> 2023</w:t>
      </w:r>
      <w:r w:rsidR="00F85E09" w:rsidRPr="00E8211B">
        <w:rPr>
          <w:color w:val="FF0000"/>
        </w:rPr>
        <w:t xml:space="preserve">. Par conséquent, </w:t>
      </w:r>
      <w:r w:rsidR="007850BA" w:rsidRPr="00E8211B">
        <w:rPr>
          <w:color w:val="FF0000"/>
        </w:rPr>
        <w:t xml:space="preserve">pour la convention n°1, </w:t>
      </w:r>
      <w:r w:rsidR="00F85E09" w:rsidRPr="00E8211B">
        <w:rPr>
          <w:color w:val="FF0000"/>
        </w:rPr>
        <w:t xml:space="preserve">la part du montant APE de mars </w:t>
      </w:r>
      <w:r w:rsidR="007850BA" w:rsidRPr="00E8211B">
        <w:rPr>
          <w:color w:val="FF0000"/>
        </w:rPr>
        <w:t xml:space="preserve">2023 </w:t>
      </w:r>
      <w:r w:rsidR="00F85E09" w:rsidRPr="00E8211B">
        <w:rPr>
          <w:color w:val="FF0000"/>
        </w:rPr>
        <w:t>pour monsieur « y » est de 900 euros (=1500 euros</w:t>
      </w:r>
      <w:r w:rsidR="00D072AD" w:rsidRPr="00E8211B">
        <w:rPr>
          <w:color w:val="FF0000"/>
        </w:rPr>
        <w:t>* 60%</w:t>
      </w:r>
      <w:r w:rsidR="00F85E09" w:rsidRPr="00E8211B">
        <w:rPr>
          <w:color w:val="FF0000"/>
        </w:rPr>
        <w:t>).</w:t>
      </w:r>
      <w:r w:rsidR="007850BA" w:rsidRPr="00E8211B">
        <w:rPr>
          <w:color w:val="FF0000"/>
        </w:rPr>
        <w:t xml:space="preserve"> Tandis que</w:t>
      </w:r>
      <w:r w:rsidR="00E8211B" w:rsidRPr="00E8211B">
        <w:rPr>
          <w:color w:val="FF0000"/>
        </w:rPr>
        <w:t xml:space="preserve"> celle</w:t>
      </w:r>
      <w:r w:rsidR="007850BA" w:rsidRPr="00E8211B">
        <w:rPr>
          <w:color w:val="FF0000"/>
        </w:rPr>
        <w:t xml:space="preserve"> pour la convention n°2</w:t>
      </w:r>
      <w:r w:rsidR="00E8211B" w:rsidRPr="00E8211B">
        <w:rPr>
          <w:color w:val="FF0000"/>
        </w:rPr>
        <w:t xml:space="preserve">, </w:t>
      </w:r>
      <w:r w:rsidR="007850BA" w:rsidRPr="00E8211B">
        <w:rPr>
          <w:color w:val="FF0000"/>
        </w:rPr>
        <w:t>est de 600 euros (=1500 euros * 40%).</w:t>
      </w:r>
    </w:p>
    <w:p w14:paraId="1B77799B" w14:textId="4B41B7AD" w:rsidR="00766A8E" w:rsidRPr="00E8211B" w:rsidRDefault="009314C1" w:rsidP="00D31507">
      <w:r w:rsidRPr="00E8211B">
        <w:t>Concernant les aides APE, les pièces justificatives requises consisteront</w:t>
      </w:r>
      <w:r w:rsidR="008B66D4" w:rsidRPr="00E8211B">
        <w:t xml:space="preserve"> en celles émises par le Forem</w:t>
      </w:r>
      <w:r w:rsidR="00766A8E" w:rsidRPr="00E8211B">
        <w:t xml:space="preserve"> : </w:t>
      </w:r>
    </w:p>
    <w:p w14:paraId="74275979" w14:textId="6C2C4F94" w:rsidR="008B66D4" w:rsidRPr="00E8211B" w:rsidRDefault="008B66D4" w:rsidP="00766A8E">
      <w:pPr>
        <w:numPr>
          <w:ilvl w:val="0"/>
          <w:numId w:val="13"/>
        </w:numPr>
      </w:pPr>
      <w:r w:rsidRPr="00E8211B">
        <w:t xml:space="preserve">Dans le cas où le document </w:t>
      </w:r>
      <w:r w:rsidR="00245459" w:rsidRPr="00E8211B">
        <w:t>« </w:t>
      </w:r>
      <w:r w:rsidR="00F410D5" w:rsidRPr="00E8211B">
        <w:t>le c</w:t>
      </w:r>
      <w:r w:rsidR="00165B4D" w:rsidRPr="00E8211B">
        <w:t>ontrôle</w:t>
      </w:r>
      <w:r w:rsidRPr="00E8211B">
        <w:t xml:space="preserve"> </w:t>
      </w:r>
      <w:r w:rsidR="004E27FA" w:rsidRPr="00E8211B">
        <w:t xml:space="preserve">du Forem </w:t>
      </w:r>
      <w:r w:rsidRPr="00E8211B">
        <w:t>portant sur le coût effectivement supporté pour l’année x</w:t>
      </w:r>
      <w:r w:rsidR="00245459" w:rsidRPr="00E8211B">
        <w:t xml:space="preserve"> » est disponible </w:t>
      </w:r>
      <w:r w:rsidR="00F410D5" w:rsidRPr="00E8211B">
        <w:t xml:space="preserve">; </w:t>
      </w:r>
    </w:p>
    <w:p w14:paraId="143D6170" w14:textId="45B5FC90" w:rsidR="009314C1" w:rsidRPr="00E8211B" w:rsidRDefault="00F410D5" w:rsidP="00766A8E">
      <w:pPr>
        <w:numPr>
          <w:ilvl w:val="0"/>
          <w:numId w:val="13"/>
        </w:numPr>
      </w:pPr>
      <w:r w:rsidRPr="00E8211B">
        <w:t xml:space="preserve">Dans le cas contraire, une capture d’écran du montant </w:t>
      </w:r>
      <w:r w:rsidR="003507B5" w:rsidRPr="00E8211B">
        <w:t xml:space="preserve">annuel </w:t>
      </w:r>
      <w:r w:rsidRPr="00E8211B">
        <w:t xml:space="preserve">annoncé par l’interface web APE du Forem. </w:t>
      </w:r>
    </w:p>
    <w:bookmarkEnd w:id="27"/>
    <w:p w14:paraId="45DADD36" w14:textId="51FE6812" w:rsidR="009314C1" w:rsidRDefault="009314C1" w:rsidP="00D31507">
      <w:r w:rsidRPr="00E8211B">
        <w:t xml:space="preserve">Les informations relatives au personnel APE sont </w:t>
      </w:r>
      <w:r w:rsidR="009B542E" w:rsidRPr="00E8211B">
        <w:t xml:space="preserve">reprises </w:t>
      </w:r>
      <w:r w:rsidR="005D301B" w:rsidRPr="00E8211B">
        <w:t xml:space="preserve">de manière automatisée </w:t>
      </w:r>
      <w:r w:rsidRPr="00E8211B">
        <w:t>dans un tableau en utilisant les données fournies dans le tableau du personnel. Ce tableau, généré automatiquement, met en lumière les différents montants APE ainsi que leur répartition en fonction des membres du personnel</w:t>
      </w:r>
      <w:r w:rsidR="00285335" w:rsidRPr="00E8211B">
        <w:t xml:space="preserve"> engagé</w:t>
      </w:r>
      <w:r w:rsidR="00245459" w:rsidRPr="00E8211B">
        <w:t>s</w:t>
      </w:r>
      <w:r w:rsidR="00285335" w:rsidRPr="00E8211B">
        <w:t xml:space="preserve"> sur le projet</w:t>
      </w:r>
      <w:r w:rsidRPr="00E8211B">
        <w:t>.</w:t>
      </w:r>
      <w:r w:rsidR="00285335" w:rsidRPr="00E8211B">
        <w:t xml:space="preserve"> Il s’agit de l’onglet « récapitulatif APE »</w:t>
      </w:r>
      <w:r w:rsidR="00B906EC" w:rsidRPr="00E8211B">
        <w:t xml:space="preserve"> (voir page </w:t>
      </w:r>
      <w:r w:rsidR="00E8211B" w:rsidRPr="00E8211B">
        <w:t>1</w:t>
      </w:r>
      <w:r w:rsidR="000772F7">
        <w:t>6</w:t>
      </w:r>
      <w:r w:rsidR="00B906EC" w:rsidRPr="00E8211B">
        <w:t>)</w:t>
      </w:r>
      <w:r w:rsidR="00285335" w:rsidRPr="00E8211B">
        <w:t>.</w:t>
      </w:r>
      <w:r w:rsidR="005D301B" w:rsidRPr="00E8211B">
        <w:t xml:space="preserve"> Une déclaration sur l’honneur</w:t>
      </w:r>
      <w:r w:rsidR="004F7A25" w:rsidRPr="00E8211B">
        <w:t xml:space="preserve"> par rapport aux aides APE affectées au projet</w:t>
      </w:r>
      <w:r w:rsidR="005D301B" w:rsidRPr="00E8211B">
        <w:t xml:space="preserve"> </w:t>
      </w:r>
      <w:r w:rsidR="00C62C64" w:rsidRPr="00E8211B">
        <w:t>de</w:t>
      </w:r>
      <w:r w:rsidR="00245459" w:rsidRPr="00E8211B">
        <w:t xml:space="preserve"> la convention </w:t>
      </w:r>
      <w:r w:rsidR="005D301B" w:rsidRPr="00E8211B">
        <w:t>est demandée et générée automatiquement par le fichier.</w:t>
      </w:r>
      <w:r w:rsidR="00285335" w:rsidRPr="00E8211B">
        <w:t xml:space="preserve"> Il s’agit </w:t>
      </w:r>
      <w:r w:rsidR="00EA52A1" w:rsidRPr="00E8211B">
        <w:t>de l’onglet « Déclaration APE »</w:t>
      </w:r>
      <w:r w:rsidR="00B906EC" w:rsidRPr="00E8211B">
        <w:t xml:space="preserve"> (voir page</w:t>
      </w:r>
      <w:r w:rsidR="00E8211B" w:rsidRPr="00E8211B">
        <w:t xml:space="preserve"> 1</w:t>
      </w:r>
      <w:r w:rsidR="000772F7">
        <w:t>5</w:t>
      </w:r>
      <w:r w:rsidR="00B906EC" w:rsidRPr="00E8211B">
        <w:t>)</w:t>
      </w:r>
      <w:r w:rsidR="00EA52A1" w:rsidRPr="00E8211B">
        <w:t>.</w:t>
      </w:r>
      <w:r w:rsidR="00EA52A1">
        <w:t xml:space="preserve"> </w:t>
      </w:r>
    </w:p>
    <w:p w14:paraId="2145A5F6" w14:textId="698B5FC0" w:rsidR="00264ED4" w:rsidRPr="00E8211B" w:rsidRDefault="00264ED4" w:rsidP="00D31507">
      <w:pPr>
        <w:rPr>
          <w:color w:val="FF0000"/>
        </w:rPr>
      </w:pPr>
      <w:r w:rsidRPr="00E8211B">
        <w:rPr>
          <w:color w:val="FF0000"/>
        </w:rPr>
        <w:t xml:space="preserve">Veuillez noter que des contrôles </w:t>
      </w:r>
      <w:r w:rsidR="00A15C59" w:rsidRPr="00E8211B">
        <w:rPr>
          <w:color w:val="FF0000"/>
        </w:rPr>
        <w:t>transversaux</w:t>
      </w:r>
      <w:r w:rsidR="00DA43AB" w:rsidRPr="00E8211B">
        <w:rPr>
          <w:color w:val="FF0000"/>
        </w:rPr>
        <w:t xml:space="preserve"> sur plusieurs conventions s</w:t>
      </w:r>
      <w:r w:rsidRPr="00E8211B">
        <w:rPr>
          <w:color w:val="FF0000"/>
        </w:rPr>
        <w:t>ont à présent exercés.</w:t>
      </w:r>
      <w:r w:rsidR="00E8211B">
        <w:rPr>
          <w:color w:val="FF0000"/>
        </w:rPr>
        <w:t xml:space="preserve"> En conséquence, d’autres documents pourraient être exigés.</w:t>
      </w:r>
      <w:r w:rsidRPr="00E8211B">
        <w:rPr>
          <w:color w:val="FF0000"/>
        </w:rPr>
        <w:t xml:space="preserve"> Un même salarié ne p</w:t>
      </w:r>
      <w:r w:rsidR="004907D6" w:rsidRPr="00E8211B">
        <w:rPr>
          <w:color w:val="FF0000"/>
        </w:rPr>
        <w:t>eut</w:t>
      </w:r>
      <w:r w:rsidRPr="00E8211B">
        <w:rPr>
          <w:color w:val="FF0000"/>
        </w:rPr>
        <w:t xml:space="preserve"> donc en aucun cas être occupé à plus de 100%, toutes </w:t>
      </w:r>
      <w:r w:rsidR="00AE79A6" w:rsidRPr="00E8211B">
        <w:rPr>
          <w:color w:val="FF0000"/>
        </w:rPr>
        <w:t>affecta</w:t>
      </w:r>
      <w:r w:rsidRPr="00E8211B">
        <w:rPr>
          <w:color w:val="FF0000"/>
        </w:rPr>
        <w:t xml:space="preserve">tions confondues, sur la même période ; faute de quoi, l’ensemble </w:t>
      </w:r>
      <w:r w:rsidR="00A15C59" w:rsidRPr="00E8211B">
        <w:rPr>
          <w:color w:val="FF0000"/>
        </w:rPr>
        <w:t>de ses frais de personnel sera</w:t>
      </w:r>
      <w:r w:rsidRPr="00E8211B">
        <w:rPr>
          <w:color w:val="FF0000"/>
        </w:rPr>
        <w:t xml:space="preserve"> rejeté.</w:t>
      </w:r>
      <w:r w:rsidR="00E8211B">
        <w:rPr>
          <w:color w:val="FF0000"/>
        </w:rPr>
        <w:t xml:space="preserve"> </w:t>
      </w:r>
    </w:p>
    <w:p w14:paraId="127DC761" w14:textId="4E17EC1B" w:rsidR="00CB12D9" w:rsidRDefault="00D94C46" w:rsidP="00D94C46">
      <w:pPr>
        <w:jc w:val="left"/>
      </w:pPr>
      <w:r w:rsidRPr="00E8211B">
        <w:t>Merci de joindre les pièces justificatives liées au personnel impliqué dans le projet</w:t>
      </w:r>
      <w:r w:rsidR="00EA52A1" w:rsidRPr="00E8211B">
        <w:t xml:space="preserve"> ainsi que celles liées aux aides financières reçues.</w:t>
      </w:r>
      <w:r w:rsidR="00EA52A1">
        <w:t xml:space="preserve"> </w:t>
      </w:r>
    </w:p>
    <w:p w14:paraId="7D530A09" w14:textId="3638CEEF" w:rsidR="00CB12D9" w:rsidRPr="00D94C46" w:rsidRDefault="00CB12D9" w:rsidP="00D94C46">
      <w:pPr>
        <w:jc w:val="left"/>
        <w:sectPr w:rsidR="00CB12D9" w:rsidRPr="00D94C46" w:rsidSect="00E51E91">
          <w:headerReference w:type="default" r:id="rId19"/>
          <w:footerReference w:type="default" r:id="rId20"/>
          <w:headerReference w:type="first" r:id="rId21"/>
          <w:footerReference w:type="first" r:id="rId22"/>
          <w:pgSz w:w="11906" w:h="16838"/>
          <w:pgMar w:top="992" w:right="992" w:bottom="992" w:left="992" w:header="567" w:footer="357" w:gutter="0"/>
          <w:cols w:space="708"/>
          <w:docGrid w:linePitch="360"/>
        </w:sectPr>
      </w:pPr>
      <w:r>
        <w:t xml:space="preserve"> </w:t>
      </w:r>
    </w:p>
    <w:p w14:paraId="75B4E4D7" w14:textId="05D5320F" w:rsidR="00624068" w:rsidRPr="00D934AA" w:rsidRDefault="006968F4" w:rsidP="00D934AA">
      <w:pPr>
        <w:rPr>
          <w:sz w:val="8"/>
          <w:szCs w:val="8"/>
        </w:rPr>
      </w:pPr>
      <w:r>
        <w:rPr>
          <w:noProof/>
          <w:lang w:eastAsia="fr-BE"/>
        </w:rPr>
        <w:lastRenderedPageBreak/>
        <mc:AlternateContent>
          <mc:Choice Requires="wps">
            <w:drawing>
              <wp:anchor distT="0" distB="0" distL="114300" distR="114300" simplePos="0" relativeHeight="251658248" behindDoc="0" locked="0" layoutInCell="1" allowOverlap="1" wp14:anchorId="1D2E234A" wp14:editId="2FF930E3">
                <wp:simplePos x="0" y="0"/>
                <wp:positionH relativeFrom="column">
                  <wp:posOffset>7489825</wp:posOffset>
                </wp:positionH>
                <wp:positionV relativeFrom="paragraph">
                  <wp:posOffset>79375</wp:posOffset>
                </wp:positionV>
                <wp:extent cx="1821815" cy="638175"/>
                <wp:effectExtent l="12700" t="6985" r="13335" b="12065"/>
                <wp:wrapNone/>
                <wp:docPr id="19" name="Text Box 5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1815" cy="638175"/>
                        </a:xfrm>
                        <a:prstGeom prst="rect">
                          <a:avLst/>
                        </a:prstGeom>
                        <a:solidFill>
                          <a:srgbClr val="FFFF00"/>
                        </a:solidFill>
                        <a:ln w="6350" cap="rnd">
                          <a:solidFill>
                            <a:srgbClr val="FF0000"/>
                          </a:solidFill>
                          <a:prstDash val="sysDot"/>
                          <a:miter lim="800000"/>
                          <a:headEnd/>
                          <a:tailEnd/>
                        </a:ln>
                      </wps:spPr>
                      <wps:txbx>
                        <w:txbxContent>
                          <w:p w14:paraId="5BE36A1C" w14:textId="77777777" w:rsidR="002317B7" w:rsidRPr="00676219" w:rsidRDefault="002317B7" w:rsidP="00547389">
                            <w:pPr>
                              <w:pStyle w:val="Sansinterligne"/>
                              <w:rPr>
                                <w:b/>
                                <w:color w:val="FF0000"/>
                              </w:rPr>
                            </w:pPr>
                            <w:r w:rsidRPr="0071618E">
                              <w:rPr>
                                <w:b/>
                                <w:color w:val="FF0000"/>
                                <w:u w:val="single"/>
                                <w:lang w:val="fr-FR"/>
                              </w:rPr>
                              <w:t>RAPPEL</w:t>
                            </w:r>
                            <w:r w:rsidRPr="0071618E">
                              <w:rPr>
                                <w:b/>
                                <w:color w:val="FF0000"/>
                                <w:lang w:val="fr-FR"/>
                              </w:rPr>
                              <w:t xml:space="preserve"> : </w:t>
                            </w:r>
                          </w:p>
                          <w:p w14:paraId="3E6A8B3D" w14:textId="77777777" w:rsidR="002317B7" w:rsidRPr="0071618E" w:rsidRDefault="002317B7" w:rsidP="00547389">
                            <w:pPr>
                              <w:pStyle w:val="Sansinterligne"/>
                              <w:rPr>
                                <w:b/>
                                <w:color w:val="FF0000"/>
                                <w:sz w:val="8"/>
                                <w:szCs w:val="8"/>
                                <w:lang w:val="fr-FR"/>
                              </w:rPr>
                            </w:pPr>
                          </w:p>
                          <w:p w14:paraId="186C7F8D" w14:textId="77777777" w:rsidR="002317B7" w:rsidRPr="0071618E" w:rsidRDefault="002317B7" w:rsidP="00547389">
                            <w:pPr>
                              <w:pStyle w:val="Sansinterligne"/>
                              <w:rPr>
                                <w:b/>
                                <w:color w:val="FF0000"/>
                                <w:lang w:val="fr-FR"/>
                              </w:rPr>
                            </w:pPr>
                            <w:r>
                              <w:rPr>
                                <w:b/>
                                <w:color w:val="FF0000"/>
                                <w:lang w:val="fr-FR"/>
                              </w:rPr>
                              <w:t>NE REMPLISSEZ QUE LES CASES JAUNES !</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w14:anchorId="1D2E234A" id="Text Box 53" o:spid="_x0000_s1034" type="#_x0000_t202" style="position:absolute;left:0;text-align:left;margin-left:589.75pt;margin-top:6.25pt;width:143.45pt;height:50.25pt;z-index:251658248;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" fillcolor="yellow" strokecolor="red" strokeweight=".5pt">
                <v:stroke dashstyle="1 1" endcap="round"/>
                <v:textbox style="mso-fit-shape-to-text:t">
                  <w:txbxContent>
                    <w:p w14:paraId="5BE36A1C" w14:textId="77777777" w:rsidR="002317B7" w:rsidRPr="00676219" w:rsidRDefault="002317B7" w:rsidP="00547389">
                      <w:pPr>
                        <w:pStyle w:val="Sansinterligne"/>
                        <w:rPr>
                          <w:b/>
                          <w:color w:val="FF0000"/>
                        </w:rPr>
                      </w:pPr>
                      <w:r w:rsidRPr="0071618E">
                        <w:rPr>
                          <w:b/>
                          <w:color w:val="FF0000"/>
                          <w:u w:val="single"/>
                          <w:lang w:val="fr-FR"/>
                        </w:rPr>
                        <w:t>RAPPEL</w:t>
                      </w:r>
                      <w:r w:rsidRPr="0071618E">
                        <w:rPr>
                          <w:b/>
                          <w:color w:val="FF0000"/>
                          <w:lang w:val="fr-FR"/>
                        </w:rPr>
                        <w:t xml:space="preserve"> : </w:t>
                      </w:r>
                    </w:p>
                    <w:p w14:paraId="3E6A8B3D" w14:textId="77777777" w:rsidR="002317B7" w:rsidRPr="0071618E" w:rsidRDefault="002317B7" w:rsidP="00547389">
                      <w:pPr>
                        <w:pStyle w:val="Sansinterligne"/>
                        <w:rPr>
                          <w:b/>
                          <w:color w:val="FF0000"/>
                          <w:sz w:val="8"/>
                          <w:szCs w:val="8"/>
                          <w:lang w:val="fr-FR"/>
                        </w:rPr>
                      </w:pPr>
                    </w:p>
                    <w:p w14:paraId="186C7F8D" w14:textId="77777777" w:rsidR="002317B7" w:rsidRPr="0071618E" w:rsidRDefault="002317B7" w:rsidP="00547389">
                      <w:pPr>
                        <w:pStyle w:val="Sansinterligne"/>
                        <w:rPr>
                          <w:b/>
                          <w:color w:val="FF0000"/>
                          <w:lang w:val="fr-FR"/>
                        </w:rPr>
                      </w:pPr>
                      <w:r>
                        <w:rPr>
                          <w:b/>
                          <w:color w:val="FF0000"/>
                          <w:lang w:val="fr-FR"/>
                        </w:rPr>
                        <w:t>NE REMPLISSEZ QUE LES CASES JAUNES !</w:t>
                      </w:r>
                    </w:p>
                  </w:txbxContent>
                </v:textbox>
              </v:shape>
            </w:pict>
          </mc:Fallback>
        </mc:AlternateContent>
      </w:r>
    </w:p>
    <w:p w14:paraId="37BC09C3" w14:textId="65615619" w:rsidR="003E52DE" w:rsidRPr="003A6A2C" w:rsidRDefault="003E52DE" w:rsidP="003A6A2C">
      <w:pPr>
        <w:pStyle w:val="Titre4"/>
      </w:pPr>
      <w:r w:rsidRPr="00A8107A">
        <w:t xml:space="preserve">Pour les </w:t>
      </w:r>
      <w:r w:rsidR="00730968">
        <w:t>U</w:t>
      </w:r>
      <w:r w:rsidRPr="00A8107A">
        <w:t>niversités</w:t>
      </w:r>
      <w:r w:rsidR="00730968">
        <w:t xml:space="preserve"> et les Hautes Écoles </w:t>
      </w:r>
    </w:p>
    <w:p w14:paraId="43CF48D8" w14:textId="6C2E7AD5" w:rsidR="003E52DE" w:rsidRPr="00A8107A" w:rsidRDefault="003E52DE" w:rsidP="00FE34C8">
      <w:pPr>
        <w:tabs>
          <w:tab w:val="left" w:pos="3030"/>
        </w:tabs>
        <w:spacing w:after="0"/>
        <w:rPr>
          <w:rFonts w:cs="Arial"/>
        </w:rPr>
      </w:pPr>
    </w:p>
    <w:p w14:paraId="0D9FC5CD" w14:textId="1D87F9A1" w:rsidR="000B4DF2" w:rsidRDefault="00EF0D39" w:rsidP="00DA43AB">
      <w:pPr>
        <w:tabs>
          <w:tab w:val="left" w:pos="3030"/>
        </w:tabs>
        <w:rPr>
          <w:rFonts w:cs="Arial"/>
        </w:rPr>
      </w:pPr>
      <w:r w:rsidRPr="00EF0D39">
        <w:rPr>
          <w:rFonts w:cs="Arial"/>
          <w:noProof/>
        </w:rPr>
        <w:drawing>
          <wp:inline distT="0" distB="0" distL="0" distR="0" wp14:anchorId="04805D33" wp14:editId="2A6E66FB">
            <wp:extent cx="9340850" cy="866775"/>
            <wp:effectExtent l="0" t="0" r="0" b="9525"/>
            <wp:docPr id="52" name="Image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3"/>
                    <a:stretch>
                      <a:fillRect/>
                    </a:stretch>
                  </pic:blipFill>
                  <pic:spPr>
                    <a:xfrm>
                      <a:off x="0" y="0"/>
                      <a:ext cx="9340850" cy="866775"/>
                    </a:xfrm>
                    <a:prstGeom prst="rect">
                      <a:avLst/>
                    </a:prstGeom>
                  </pic:spPr>
                </pic:pic>
              </a:graphicData>
            </a:graphic>
          </wp:inline>
        </w:drawing>
      </w:r>
    </w:p>
    <w:p w14:paraId="2DB7F424" w14:textId="2EB91678" w:rsidR="006C7DD8" w:rsidRPr="00A8107A" w:rsidRDefault="003E52DE" w:rsidP="00DA43AB">
      <w:pPr>
        <w:tabs>
          <w:tab w:val="left" w:pos="3030"/>
        </w:tabs>
        <w:rPr>
          <w:rFonts w:cs="Arial"/>
        </w:rPr>
      </w:pPr>
      <w:r w:rsidRPr="00A8107A">
        <w:rPr>
          <w:rFonts w:cs="Arial"/>
        </w:rPr>
        <w:t>Au fur et à mesure que vous int</w:t>
      </w:r>
      <w:r w:rsidR="00FB6CF9">
        <w:rPr>
          <w:rFonts w:cs="Arial"/>
        </w:rPr>
        <w:t xml:space="preserve">roduisez des salariés affectés </w:t>
      </w:r>
      <w:r w:rsidR="002E0419">
        <w:rPr>
          <w:rFonts w:cs="Arial"/>
        </w:rPr>
        <w:t>au projet</w:t>
      </w:r>
      <w:r w:rsidR="0039784F">
        <w:rPr>
          <w:rFonts w:cs="Arial"/>
        </w:rPr>
        <w:t xml:space="preserve"> dans la première feuille « Identification »</w:t>
      </w:r>
      <w:r w:rsidR="00FB6CF9">
        <w:rPr>
          <w:rFonts w:cs="Arial"/>
        </w:rPr>
        <w:t xml:space="preserve">, l’onglet </w:t>
      </w:r>
      <w:r w:rsidR="0039784F">
        <w:rPr>
          <w:rFonts w:cs="Arial"/>
        </w:rPr>
        <w:t>« P</w:t>
      </w:r>
      <w:r w:rsidR="00FB6CF9">
        <w:rPr>
          <w:rFonts w:cs="Arial"/>
        </w:rPr>
        <w:t>ersonnel</w:t>
      </w:r>
      <w:r w:rsidR="0039784F">
        <w:rPr>
          <w:rFonts w:cs="Arial"/>
        </w:rPr>
        <w:t> »</w:t>
      </w:r>
      <w:r w:rsidR="00FB6CF9">
        <w:rPr>
          <w:rFonts w:cs="Arial"/>
        </w:rPr>
        <w:t xml:space="preserve"> </w:t>
      </w:r>
      <w:r w:rsidR="00676219">
        <w:rPr>
          <w:rFonts w:cs="Arial"/>
        </w:rPr>
        <w:t>affiche</w:t>
      </w:r>
      <w:r w:rsidRPr="00A8107A">
        <w:rPr>
          <w:rFonts w:cs="Arial"/>
        </w:rPr>
        <w:t xml:space="preserve"> automatiquement un tableau </w:t>
      </w:r>
      <w:r w:rsidR="00FB6CF9">
        <w:rPr>
          <w:rFonts w:cs="Arial"/>
        </w:rPr>
        <w:t xml:space="preserve">détaillé </w:t>
      </w:r>
      <w:r w:rsidRPr="00A8107A">
        <w:rPr>
          <w:rFonts w:cs="Arial"/>
        </w:rPr>
        <w:t xml:space="preserve">pour </w:t>
      </w:r>
      <w:r w:rsidR="000E108A">
        <w:rPr>
          <w:rFonts w:cs="Arial"/>
        </w:rPr>
        <w:t>chaque membre</w:t>
      </w:r>
      <w:r w:rsidR="00FB6CF9">
        <w:rPr>
          <w:rFonts w:cs="Arial"/>
        </w:rPr>
        <w:t xml:space="preserve"> du personnel</w:t>
      </w:r>
      <w:r w:rsidR="00676219">
        <w:rPr>
          <w:rFonts w:cs="Arial"/>
        </w:rPr>
        <w:t xml:space="preserve"> </w:t>
      </w:r>
      <w:r w:rsidR="00676219">
        <w:t>(</w:t>
      </w:r>
      <w:r w:rsidR="00676219" w:rsidRPr="00AE79A6">
        <w:rPr>
          <w:i/>
        </w:rPr>
        <w:t>ceci peut prendre quelques secondes</w:t>
      </w:r>
      <w:r w:rsidR="00676219">
        <w:t>).</w:t>
      </w:r>
      <w:r w:rsidRPr="00A8107A">
        <w:rPr>
          <w:rFonts w:cs="Arial"/>
        </w:rPr>
        <w:t xml:space="preserve"> </w:t>
      </w:r>
      <w:r w:rsidR="00FB6CF9">
        <w:rPr>
          <w:rFonts w:cs="Arial"/>
        </w:rPr>
        <w:t xml:space="preserve">Pour les </w:t>
      </w:r>
      <w:r w:rsidR="004110F2">
        <w:rPr>
          <w:rFonts w:cs="Arial"/>
        </w:rPr>
        <w:t>U</w:t>
      </w:r>
      <w:r w:rsidR="00FB6CF9">
        <w:rPr>
          <w:rFonts w:cs="Arial"/>
        </w:rPr>
        <w:t>niversités</w:t>
      </w:r>
      <w:r w:rsidR="004110F2">
        <w:rPr>
          <w:rFonts w:cs="Arial"/>
        </w:rPr>
        <w:t xml:space="preserve"> et les Hautes Écoles</w:t>
      </w:r>
      <w:r w:rsidR="00FB6CF9">
        <w:rPr>
          <w:rFonts w:cs="Arial"/>
        </w:rPr>
        <w:t>, les frais de personnel sont calculés sur base des frais réels.</w:t>
      </w:r>
    </w:p>
    <w:p w14:paraId="051DD9DB" w14:textId="77777777" w:rsidR="0088504C" w:rsidRDefault="003E52DE" w:rsidP="00DA43AB">
      <w:pPr>
        <w:tabs>
          <w:tab w:val="left" w:pos="3030"/>
        </w:tabs>
        <w:rPr>
          <w:rFonts w:cs="Arial"/>
        </w:rPr>
      </w:pPr>
      <w:r w:rsidRPr="00A8107A">
        <w:rPr>
          <w:rFonts w:cs="Arial"/>
        </w:rPr>
        <w:t xml:space="preserve">Il </w:t>
      </w:r>
      <w:r w:rsidR="004907D6">
        <w:rPr>
          <w:rFonts w:cs="Arial"/>
        </w:rPr>
        <w:t>faut</w:t>
      </w:r>
      <w:r w:rsidR="0039784F">
        <w:rPr>
          <w:rFonts w:cs="Arial"/>
        </w:rPr>
        <w:t xml:space="preserve"> </w:t>
      </w:r>
      <w:r w:rsidR="0088504C">
        <w:rPr>
          <w:rFonts w:cs="Arial"/>
        </w:rPr>
        <w:t>dès lors</w:t>
      </w:r>
      <w:r w:rsidR="0039784F">
        <w:rPr>
          <w:rFonts w:cs="Arial"/>
        </w:rPr>
        <w:t xml:space="preserve"> reporter</w:t>
      </w:r>
      <w:r w:rsidRPr="00A8107A">
        <w:rPr>
          <w:rFonts w:cs="Arial"/>
        </w:rPr>
        <w:t xml:space="preserve"> dans les cases adéquates les divers f</w:t>
      </w:r>
      <w:r w:rsidR="0039784F">
        <w:rPr>
          <w:rFonts w:cs="Arial"/>
        </w:rPr>
        <w:t>rais de personnel</w:t>
      </w:r>
      <w:r w:rsidR="0088504C">
        <w:rPr>
          <w:rFonts w:cs="Arial"/>
        </w:rPr>
        <w:t xml:space="preserve"> (rémunération brute, cotisations ONSS patronales, </w:t>
      </w:r>
      <w:r w:rsidR="00A82C97">
        <w:rPr>
          <w:rFonts w:cs="Arial"/>
        </w:rPr>
        <w:t>double pécule</w:t>
      </w:r>
      <w:r w:rsidR="0088504C">
        <w:rPr>
          <w:rFonts w:cs="Arial"/>
        </w:rPr>
        <w:t xml:space="preserve"> de vacances, prime de fin d’année, chèques-repas, abonnement social…)</w:t>
      </w:r>
      <w:r w:rsidR="004907D6">
        <w:rPr>
          <w:rFonts w:cs="Arial"/>
        </w:rPr>
        <w:t>.</w:t>
      </w:r>
    </w:p>
    <w:p w14:paraId="653B69B1" w14:textId="5F2F0191" w:rsidR="00547389" w:rsidRDefault="00586900" w:rsidP="00547389">
      <w:r>
        <w:t xml:space="preserve">Quant </w:t>
      </w:r>
      <w:r w:rsidR="00547389">
        <w:t xml:space="preserve">au </w:t>
      </w:r>
      <w:r w:rsidR="00547389" w:rsidRPr="0088504C">
        <w:rPr>
          <w:u w:val="single"/>
        </w:rPr>
        <w:t>taux d’occupation</w:t>
      </w:r>
      <w:r w:rsidR="00547389">
        <w:t xml:space="preserve">, il s’agit du pourcentage résultant de la division du nombre d’heures/jours consacré(e)s </w:t>
      </w:r>
      <w:r w:rsidR="00861052">
        <w:t>au projet</w:t>
      </w:r>
      <w:r w:rsidR="00547389">
        <w:t xml:space="preserve"> par le nombre total d’heures/jours presté(e)s sur le mois, toutes </w:t>
      </w:r>
      <w:r w:rsidR="00547389" w:rsidRPr="00A15C59">
        <w:t xml:space="preserve">affectations confondues, du salarié. </w:t>
      </w:r>
      <w:r w:rsidR="00547389">
        <w:t xml:space="preserve">En cas de jours rémunérés non prestés (maladie ou congé), ce nombre </w:t>
      </w:r>
      <w:r w:rsidR="000E108A">
        <w:t xml:space="preserve">de jours </w:t>
      </w:r>
      <w:r w:rsidR="00547389">
        <w:t>est ajouté dans son entièreté au nombre total de jours prestés sur le mois (dénominateur) et ajouté au numérateu</w:t>
      </w:r>
      <w:r w:rsidR="00FE34C8">
        <w:t xml:space="preserve">r. </w:t>
      </w:r>
    </w:p>
    <w:p w14:paraId="448B2B96" w14:textId="28FB96A0" w:rsidR="007F52A1" w:rsidRPr="002E4018" w:rsidRDefault="00C62C64" w:rsidP="007F52A1">
      <w:r w:rsidRPr="002E4018">
        <w:t xml:space="preserve">Les frais de personnel s’établissent </w:t>
      </w:r>
      <w:r w:rsidR="001F769C" w:rsidRPr="002E4018">
        <w:t>en additionnant les frais réels et éventuelles provisions, et en y déduisant les éventuelles aides financières</w:t>
      </w:r>
      <w:r w:rsidR="00D17954" w:rsidRPr="002E4018">
        <w:t xml:space="preserve"> (telles que SESAM ou PFI)</w:t>
      </w:r>
      <w:r w:rsidR="001F769C" w:rsidRPr="002E4018">
        <w:t xml:space="preserve"> perçues pour le personnel affecté au projet.</w:t>
      </w:r>
      <w:r w:rsidR="007F52A1" w:rsidRPr="002E4018">
        <w:t xml:space="preserve"> Ce montant est ensuite multiplié par le taux d'occupation</w:t>
      </w:r>
      <w:r w:rsidR="002E4018" w:rsidRPr="002E4018">
        <w:t xml:space="preserve">. </w:t>
      </w:r>
      <w:r w:rsidR="007F52A1" w:rsidRPr="002E4018">
        <w:t>En cas de subvention APE, ces aides sont retranchées du montant final après calcul.</w:t>
      </w:r>
      <w:r w:rsidR="00CA2ED1" w:rsidRPr="002E4018">
        <w:t xml:space="preserve"> </w:t>
      </w:r>
    </w:p>
    <w:p w14:paraId="2A13FD99" w14:textId="77777777" w:rsidR="007F52A1" w:rsidRPr="002E4018" w:rsidRDefault="007F52A1" w:rsidP="007F52A1">
      <w:pPr>
        <w:rPr>
          <w:b/>
          <w:bCs/>
        </w:rPr>
      </w:pPr>
      <w:r w:rsidRPr="002E4018">
        <w:rPr>
          <w:b/>
          <w:bCs/>
        </w:rPr>
        <w:t xml:space="preserve">En d’autres termes : </w:t>
      </w:r>
    </w:p>
    <w:p w14:paraId="6C84DF0A" w14:textId="0236DA34" w:rsidR="00CA2ED1" w:rsidRPr="00C72DE9" w:rsidRDefault="00CA2ED1" w:rsidP="007F52A1">
      <w:pPr>
        <w:rPr>
          <w:color w:val="FF0000"/>
        </w:rPr>
      </w:pPr>
      <w:r w:rsidRPr="00C72DE9">
        <w:rPr>
          <w:color w:val="FF0000"/>
        </w:rPr>
        <w:t xml:space="preserve">Montant </w:t>
      </w:r>
      <w:r w:rsidR="00C62C64" w:rsidRPr="00C72DE9">
        <w:rPr>
          <w:color w:val="FF0000"/>
        </w:rPr>
        <w:t xml:space="preserve">qui sera subventionné </w:t>
      </w:r>
      <w:r w:rsidRPr="00C72DE9">
        <w:rPr>
          <w:color w:val="FF0000"/>
        </w:rPr>
        <w:t>= (</w:t>
      </w:r>
      <w:r w:rsidR="003B14CE" w:rsidRPr="00C72DE9">
        <w:rPr>
          <w:color w:val="FF0000"/>
        </w:rPr>
        <w:t>(frais réels</w:t>
      </w:r>
      <w:r w:rsidR="008822F9" w:rsidRPr="00C72DE9">
        <w:rPr>
          <w:color w:val="FF0000"/>
        </w:rPr>
        <w:t xml:space="preserve"> </w:t>
      </w:r>
      <w:r w:rsidRPr="00C72DE9">
        <w:rPr>
          <w:color w:val="FF0000"/>
        </w:rPr>
        <w:t>– aides financières éventuelles sur le projet</w:t>
      </w:r>
      <w:r w:rsidR="000842AC" w:rsidRPr="00C72DE9">
        <w:rPr>
          <w:color w:val="FF0000"/>
        </w:rPr>
        <w:t xml:space="preserve"> telles que aides SESAM et PFI</w:t>
      </w:r>
      <w:r w:rsidRPr="00C72DE9">
        <w:rPr>
          <w:color w:val="FF0000"/>
        </w:rPr>
        <w:t xml:space="preserve">) x taux d’occupation sur le projet) – </w:t>
      </w:r>
      <w:r w:rsidR="00C62C64" w:rsidRPr="00C72DE9">
        <w:rPr>
          <w:b/>
          <w:bCs/>
          <w:color w:val="FF0000"/>
        </w:rPr>
        <w:t>Part du montant APE mensuel dédié au personnel sur l</w:t>
      </w:r>
      <w:r w:rsidR="00C72DE9" w:rsidRPr="00C72DE9">
        <w:rPr>
          <w:b/>
          <w:bCs/>
          <w:color w:val="FF0000"/>
        </w:rPr>
        <w:t>e</w:t>
      </w:r>
      <w:r w:rsidR="00C62C64" w:rsidRPr="00C72DE9">
        <w:rPr>
          <w:b/>
          <w:bCs/>
          <w:color w:val="FF0000"/>
        </w:rPr>
        <w:t xml:space="preserve"> </w:t>
      </w:r>
      <w:r w:rsidR="00C72DE9" w:rsidRPr="00C72DE9">
        <w:rPr>
          <w:b/>
          <w:bCs/>
          <w:color w:val="FF0000"/>
        </w:rPr>
        <w:t>projet</w:t>
      </w:r>
    </w:p>
    <w:p w14:paraId="687C5185" w14:textId="58DBB085" w:rsidR="00FA43F1" w:rsidRPr="00C72DE9" w:rsidRDefault="00FA43F1" w:rsidP="00FA43F1">
      <w:r w:rsidRPr="00C72DE9">
        <w:t xml:space="preserve">En cas d’hésitation d’encodage concernant les aides financières, n’hésitez pas à prendre contact avec la Direction concernée. </w:t>
      </w:r>
    </w:p>
    <w:p w14:paraId="54FEFD63" w14:textId="77777777" w:rsidR="00BA4759" w:rsidRPr="00484CA6" w:rsidRDefault="00BA4759" w:rsidP="007F52A1">
      <w:pPr>
        <w:rPr>
          <w:b/>
          <w:bCs/>
          <w:highlight w:val="yellow"/>
        </w:rPr>
      </w:pPr>
    </w:p>
    <w:p w14:paraId="524E5032" w14:textId="77777777" w:rsidR="00BA4759" w:rsidRDefault="00BA4759" w:rsidP="007F52A1">
      <w:pPr>
        <w:rPr>
          <w:b/>
          <w:bCs/>
          <w:highlight w:val="yellow"/>
        </w:rPr>
      </w:pPr>
    </w:p>
    <w:p w14:paraId="63D88211" w14:textId="77777777" w:rsidR="00EF0D39" w:rsidRPr="00484CA6" w:rsidRDefault="00EF0D39" w:rsidP="007F52A1">
      <w:pPr>
        <w:rPr>
          <w:b/>
          <w:bCs/>
          <w:highlight w:val="yellow"/>
        </w:rPr>
      </w:pPr>
    </w:p>
    <w:p w14:paraId="15DD0DBF" w14:textId="77777777" w:rsidR="00BA4759" w:rsidRPr="00484CA6" w:rsidRDefault="00BA4759" w:rsidP="007F52A1">
      <w:pPr>
        <w:rPr>
          <w:b/>
          <w:bCs/>
          <w:highlight w:val="yellow"/>
        </w:rPr>
      </w:pPr>
    </w:p>
    <w:p w14:paraId="0D91500B" w14:textId="21676010" w:rsidR="007F52A1" w:rsidRPr="00C72DE9" w:rsidRDefault="007F52A1" w:rsidP="007F52A1">
      <w:pPr>
        <w:rPr>
          <w:b/>
          <w:bCs/>
        </w:rPr>
      </w:pPr>
      <w:r w:rsidRPr="00C72DE9">
        <w:rPr>
          <w:b/>
          <w:bCs/>
        </w:rPr>
        <w:lastRenderedPageBreak/>
        <w:t xml:space="preserve">En cas d’aide APE : </w:t>
      </w:r>
    </w:p>
    <w:p w14:paraId="17883797" w14:textId="6087D1B6" w:rsidR="00C62C64" w:rsidRPr="00C72DE9" w:rsidRDefault="00C62C64" w:rsidP="00C62C64">
      <w:pPr>
        <w:rPr>
          <w:color w:val="FF0000"/>
        </w:rPr>
      </w:pPr>
      <w:r w:rsidRPr="00C72DE9">
        <w:rPr>
          <w:b/>
          <w:bCs/>
          <w:color w:val="FF0000"/>
        </w:rPr>
        <w:t>Remarque importante concernant la part du montant APE mensuel dédié au personnel sur le projet.</w:t>
      </w:r>
      <w:r w:rsidRPr="00C72DE9">
        <w:rPr>
          <w:color w:val="FF0000"/>
        </w:rPr>
        <w:t xml:space="preserve"> Veuillez adapter le montant APE mensuel en fonction du taux d’occupation de votre personnel sur le projet </w:t>
      </w:r>
      <w:r w:rsidR="00594404" w:rsidRPr="00C72DE9">
        <w:rPr>
          <w:color w:val="FF0000"/>
        </w:rPr>
        <w:t xml:space="preserve">de </w:t>
      </w:r>
      <w:r w:rsidRPr="00C72DE9">
        <w:rPr>
          <w:color w:val="FF0000"/>
        </w:rPr>
        <w:t xml:space="preserve">la convention. Le taux d’occupation n’est donc pas automatiquement appliqué sur le montant APE mensuel. Par conséquent, il convient de l’adapter en fonction de votre situation. </w:t>
      </w:r>
    </w:p>
    <w:p w14:paraId="5FC9643C" w14:textId="77777777" w:rsidR="00C62C64" w:rsidRPr="00C72DE9" w:rsidRDefault="00C62C64" w:rsidP="00C62C64">
      <w:pPr>
        <w:rPr>
          <w:color w:val="FF0000"/>
        </w:rPr>
      </w:pPr>
      <w:r w:rsidRPr="00C72DE9">
        <w:rPr>
          <w:color w:val="FF0000"/>
        </w:rPr>
        <w:t>Par exemple, monsieur « y » a un taux d’occupation de 60% sur la convention n°1 et de 40% sur la convention n°2 en mars 2023. Vous avez dédié un montant APE de 1.500 euros à monsieur « y » pour le mois de mars 2023. Par conséquent, pour la convention n°1, la part du montant APE de mars 2023 pour monsieur « y » est de 900 euros (=1500 euros* 60%). Tandis que celle pour la convention n°2 est de 600 euros (=1500 euros * 40%).</w:t>
      </w:r>
    </w:p>
    <w:p w14:paraId="4C173D78" w14:textId="77777777" w:rsidR="00C62C64" w:rsidRPr="00C116B4" w:rsidRDefault="00C62C64" w:rsidP="00C62C64">
      <w:r w:rsidRPr="00C116B4">
        <w:t xml:space="preserve">Concernant les aides APE, les pièces justificatives requises consisteront en celles émises par le Forem : </w:t>
      </w:r>
    </w:p>
    <w:p w14:paraId="329DFF1C" w14:textId="40EC032F" w:rsidR="00C62C64" w:rsidRPr="00C116B4" w:rsidRDefault="00C62C64" w:rsidP="00C62C64">
      <w:pPr>
        <w:numPr>
          <w:ilvl w:val="0"/>
          <w:numId w:val="13"/>
        </w:numPr>
      </w:pPr>
      <w:r w:rsidRPr="00C116B4">
        <w:t xml:space="preserve">Dans le cas où le document « le contrôle du Forem portant sur le coût effectivement supporté pour l’année x » est disponible ; </w:t>
      </w:r>
    </w:p>
    <w:p w14:paraId="725098D4" w14:textId="4CD627D7" w:rsidR="00C62C64" w:rsidRPr="00C116B4" w:rsidRDefault="00C62C64" w:rsidP="00C62C64">
      <w:pPr>
        <w:numPr>
          <w:ilvl w:val="0"/>
          <w:numId w:val="13"/>
        </w:numPr>
      </w:pPr>
      <w:r w:rsidRPr="00C116B4">
        <w:t>Dans le cas contraire, une capture d’écran du montant annuel annoncé par l’interface web APE du Forem</w:t>
      </w:r>
      <w:r w:rsidR="0057629C" w:rsidRPr="00C116B4">
        <w:t xml:space="preserve">. </w:t>
      </w:r>
      <w:r w:rsidRPr="00C116B4">
        <w:t xml:space="preserve"> </w:t>
      </w:r>
    </w:p>
    <w:p w14:paraId="0B328DC4" w14:textId="6F44BD36" w:rsidR="00BA4759" w:rsidRDefault="00BA4759" w:rsidP="00DA43AB">
      <w:r w:rsidRPr="00F3623D">
        <w:t>Les informations relatives au personnel APE sont reprises de manière automatisée dans un tableau en utilisant les données fournies dans le tableau du personnel. Ce tableau, généré automatiquement, met en lumière les différents montants APE ainsi que leur répartition en fonction des membres du personnel engagé</w:t>
      </w:r>
      <w:r w:rsidR="00C62C64" w:rsidRPr="00F3623D">
        <w:t>s</w:t>
      </w:r>
      <w:r w:rsidRPr="00F3623D">
        <w:rPr>
          <w:color w:val="FF0000"/>
        </w:rPr>
        <w:t xml:space="preserve"> </w:t>
      </w:r>
      <w:r w:rsidRPr="00F3623D">
        <w:t>sur le projet</w:t>
      </w:r>
      <w:r w:rsidR="00C62C64" w:rsidRPr="00F3623D">
        <w:t xml:space="preserve">. </w:t>
      </w:r>
      <w:r w:rsidRPr="00F3623D">
        <w:t xml:space="preserve">Il s’agit de l’onglet « récapitulatif APE » (voir page </w:t>
      </w:r>
      <w:r w:rsidR="00F3623D" w:rsidRPr="00F3623D">
        <w:t>1</w:t>
      </w:r>
      <w:r w:rsidR="009B1C56">
        <w:t>6</w:t>
      </w:r>
      <w:r w:rsidRPr="00F3623D">
        <w:t xml:space="preserve">). Une déclaration sur l’honneur par rapport aux aides APE affectées </w:t>
      </w:r>
      <w:r w:rsidRPr="00A0186D">
        <w:t xml:space="preserve">au projet </w:t>
      </w:r>
      <w:r w:rsidR="00C62C64" w:rsidRPr="00A0186D">
        <w:t xml:space="preserve">de la convention </w:t>
      </w:r>
      <w:r w:rsidRPr="00A0186D">
        <w:t xml:space="preserve">est demandée </w:t>
      </w:r>
      <w:r w:rsidRPr="00F3623D">
        <w:t xml:space="preserve">et générée automatiquement par le fichier. Il s’agit de l’onglet « Déclaration APE » (voir page </w:t>
      </w:r>
      <w:r w:rsidR="00F3623D" w:rsidRPr="00F3623D">
        <w:t>1</w:t>
      </w:r>
      <w:r w:rsidR="009B1C56">
        <w:t>5</w:t>
      </w:r>
      <w:r w:rsidRPr="00F3623D">
        <w:t>).</w:t>
      </w:r>
      <w:r>
        <w:t xml:space="preserve"> </w:t>
      </w:r>
    </w:p>
    <w:p w14:paraId="3352A1EA" w14:textId="7C7B3CF0" w:rsidR="003F6B76" w:rsidRPr="00C116B4" w:rsidRDefault="00547389" w:rsidP="00DA43AB">
      <w:pPr>
        <w:rPr>
          <w:color w:val="FF0000"/>
        </w:rPr>
      </w:pPr>
      <w:r w:rsidRPr="00C116B4">
        <w:rPr>
          <w:color w:val="FF0000"/>
        </w:rPr>
        <w:t>Veuillez noter que des contrôles transversa</w:t>
      </w:r>
      <w:r w:rsidR="00DA43AB" w:rsidRPr="00C116B4">
        <w:rPr>
          <w:color w:val="FF0000"/>
        </w:rPr>
        <w:t>ux sur plusieurs conventions s</w:t>
      </w:r>
      <w:r w:rsidRPr="00C116B4">
        <w:rPr>
          <w:color w:val="FF0000"/>
        </w:rPr>
        <w:t>ont à présent ex</w:t>
      </w:r>
      <w:r w:rsidR="00DA43AB" w:rsidRPr="00C116B4">
        <w:rPr>
          <w:color w:val="FF0000"/>
        </w:rPr>
        <w:t>ercés.</w:t>
      </w:r>
      <w:r w:rsidR="00C116B4" w:rsidRPr="00C116B4">
        <w:rPr>
          <w:color w:val="FF0000"/>
        </w:rPr>
        <w:t xml:space="preserve"> En conséquence, d’autres documents pourraient être exigés.</w:t>
      </w:r>
      <w:r w:rsidR="00DA43AB" w:rsidRPr="00C116B4">
        <w:rPr>
          <w:color w:val="FF0000"/>
        </w:rPr>
        <w:t xml:space="preserve"> Un même salarié ne peut</w:t>
      </w:r>
      <w:r w:rsidRPr="00C116B4">
        <w:rPr>
          <w:color w:val="FF0000"/>
        </w:rPr>
        <w:t xml:space="preserve"> donc en aucun cas être occupé à plus de 100%, toutes affectations confondues, sur la même période</w:t>
      </w:r>
      <w:r w:rsidR="00DA43AB" w:rsidRPr="00C116B4">
        <w:rPr>
          <w:color w:val="FF0000"/>
        </w:rPr>
        <w:t xml:space="preserve">. Si tel s’avérait être le cas, </w:t>
      </w:r>
      <w:r w:rsidRPr="00C116B4">
        <w:rPr>
          <w:color w:val="FF0000"/>
        </w:rPr>
        <w:t xml:space="preserve">l’ensemble de ses frais de personnel sera rejeté. </w:t>
      </w:r>
      <w:r w:rsidR="00D13A9D" w:rsidRPr="00C116B4">
        <w:rPr>
          <w:color w:val="FF0000"/>
        </w:rPr>
        <w:t xml:space="preserve">Merci de joindre les pièces justificatives liées au personnel impliqué dans le projet. </w:t>
      </w:r>
    </w:p>
    <w:p w14:paraId="46A43940" w14:textId="77777777" w:rsidR="00484CA6" w:rsidRDefault="00484CA6" w:rsidP="00484CA6">
      <w:pPr>
        <w:jc w:val="left"/>
      </w:pPr>
      <w:r w:rsidRPr="00A0186D">
        <w:t>Merci de joindre les pièces justificatives liées au personnel impliqué dans le projet ainsi que celles liées aux aides financières reçues.</w:t>
      </w:r>
      <w:r>
        <w:t xml:space="preserve"> </w:t>
      </w:r>
    </w:p>
    <w:p w14:paraId="077E0E65" w14:textId="7C960485" w:rsidR="009314C1" w:rsidRDefault="009314C1" w:rsidP="00DA43AB"/>
    <w:p w14:paraId="22385901" w14:textId="0155686C" w:rsidR="009314C1" w:rsidRDefault="009314C1" w:rsidP="00DA43AB"/>
    <w:p w14:paraId="4493A504" w14:textId="38AD0041" w:rsidR="009314C1" w:rsidRDefault="009314C1" w:rsidP="00DA43AB"/>
    <w:p w14:paraId="5FEF8D69" w14:textId="692DE4F4" w:rsidR="009314C1" w:rsidRDefault="009314C1" w:rsidP="00DA43AB"/>
    <w:p w14:paraId="20B55602" w14:textId="7697F7FA" w:rsidR="009314C1" w:rsidRDefault="009314C1" w:rsidP="00DA43AB"/>
    <w:p w14:paraId="3F113180" w14:textId="2DD8AC17" w:rsidR="009314C1" w:rsidRDefault="009314C1" w:rsidP="00DA43AB"/>
    <w:p w14:paraId="6C4EB828" w14:textId="03FDD48F" w:rsidR="009314C1" w:rsidRDefault="009314C1" w:rsidP="00DA43AB"/>
    <w:p w14:paraId="041A5618" w14:textId="0FBFCDE5" w:rsidR="00FB76DA" w:rsidRPr="00A8107A" w:rsidRDefault="006968F4" w:rsidP="00FB76DA">
      <w:pPr>
        <w:pStyle w:val="Titre3"/>
      </w:pPr>
      <w:bookmarkStart w:id="28" w:name="_Toc156898992"/>
      <w:r>
        <w:rPr>
          <w:noProof/>
          <w:lang w:val="fr-FR"/>
        </w:rPr>
        <w:lastRenderedPageBreak/>
        <mc:AlternateContent>
          <mc:Choice Requires="wps">
            <w:drawing>
              <wp:anchor distT="0" distB="0" distL="114300" distR="114300" simplePos="0" relativeHeight="251658264" behindDoc="0" locked="0" layoutInCell="1" allowOverlap="1" wp14:anchorId="1571828E" wp14:editId="6FA79D84">
                <wp:simplePos x="0" y="0"/>
                <wp:positionH relativeFrom="column">
                  <wp:posOffset>6327775</wp:posOffset>
                </wp:positionH>
                <wp:positionV relativeFrom="paragraph">
                  <wp:posOffset>-314960</wp:posOffset>
                </wp:positionV>
                <wp:extent cx="3191510" cy="477520"/>
                <wp:effectExtent l="12700" t="8890" r="5715" b="8890"/>
                <wp:wrapNone/>
                <wp:docPr id="18" name="Text Box 7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91510" cy="477520"/>
                        </a:xfrm>
                        <a:prstGeom prst="rect">
                          <a:avLst/>
                        </a:prstGeom>
                        <a:solidFill>
                          <a:srgbClr val="FFFF00"/>
                        </a:solidFill>
                        <a:ln w="6350" cap="rnd">
                          <a:solidFill>
                            <a:srgbClr val="FF0000"/>
                          </a:solidFill>
                          <a:prstDash val="sysDot"/>
                          <a:miter lim="800000"/>
                          <a:headEnd/>
                          <a:tailEnd/>
                        </a:ln>
                      </wps:spPr>
                      <wps:txbx>
                        <w:txbxContent>
                          <w:p w14:paraId="03A5C229" w14:textId="77777777" w:rsidR="00FB76DA" w:rsidRPr="00676219" w:rsidRDefault="00FB76DA" w:rsidP="00FB76DA">
                            <w:pPr>
                              <w:pStyle w:val="Sansinterligne"/>
                              <w:rPr>
                                <w:b/>
                                <w:color w:val="FF0000"/>
                              </w:rPr>
                            </w:pPr>
                            <w:r w:rsidRPr="0071618E">
                              <w:rPr>
                                <w:b/>
                                <w:color w:val="FF0000"/>
                                <w:u w:val="single"/>
                                <w:lang w:val="fr-FR"/>
                              </w:rPr>
                              <w:t>RAPPEL</w:t>
                            </w:r>
                            <w:r w:rsidRPr="0071618E">
                              <w:rPr>
                                <w:b/>
                                <w:color w:val="FF0000"/>
                                <w:lang w:val="fr-FR"/>
                              </w:rPr>
                              <w:t xml:space="preserve"> : </w:t>
                            </w:r>
                          </w:p>
                          <w:p w14:paraId="0916537F" w14:textId="77777777" w:rsidR="00FB76DA" w:rsidRPr="0071618E" w:rsidRDefault="00FB76DA" w:rsidP="00FB76DA">
                            <w:pPr>
                              <w:pStyle w:val="Sansinterligne"/>
                              <w:rPr>
                                <w:b/>
                                <w:color w:val="FF0000"/>
                                <w:sz w:val="8"/>
                                <w:szCs w:val="8"/>
                                <w:lang w:val="fr-FR"/>
                              </w:rPr>
                            </w:pPr>
                          </w:p>
                          <w:p w14:paraId="388DF63F" w14:textId="77777777" w:rsidR="00FB76DA" w:rsidRPr="0071618E" w:rsidRDefault="00FB76DA" w:rsidP="00FB76DA">
                            <w:pPr>
                              <w:pStyle w:val="Sansinterligne"/>
                              <w:rPr>
                                <w:b/>
                                <w:color w:val="FF0000"/>
                                <w:lang w:val="fr-FR"/>
                              </w:rPr>
                            </w:pPr>
                            <w:r>
                              <w:rPr>
                                <w:b/>
                                <w:color w:val="FF0000"/>
                                <w:lang w:val="fr-FR"/>
                              </w:rPr>
                              <w:t>NE REMPLISSEZ QUE LES CASES JAUNES !</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w14:anchorId="1571828E" id="Text Box 737" o:spid="_x0000_s1035" type="#_x0000_t202" style="position:absolute;left:0;text-align:left;margin-left:498.25pt;margin-top:-24.8pt;width:251.3pt;height:37.6pt;z-index:251658264;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" fillcolor="yellow" strokecolor="red" strokeweight=".5pt">
                <v:stroke dashstyle="1 1" endcap="round"/>
                <v:textbox style="mso-fit-shape-to-text:t">
                  <w:txbxContent>
                    <w:p w14:paraId="03A5C229" w14:textId="77777777" w:rsidR="00FB76DA" w:rsidRPr="00676219" w:rsidRDefault="00FB76DA" w:rsidP="00FB76DA">
                      <w:pPr>
                        <w:pStyle w:val="Sansinterligne"/>
                        <w:rPr>
                          <w:b/>
                          <w:color w:val="FF0000"/>
                        </w:rPr>
                      </w:pPr>
                      <w:r w:rsidRPr="0071618E">
                        <w:rPr>
                          <w:b/>
                          <w:color w:val="FF0000"/>
                          <w:u w:val="single"/>
                          <w:lang w:val="fr-FR"/>
                        </w:rPr>
                        <w:t>RAPPEL</w:t>
                      </w:r>
                      <w:r w:rsidRPr="0071618E">
                        <w:rPr>
                          <w:b/>
                          <w:color w:val="FF0000"/>
                          <w:lang w:val="fr-FR"/>
                        </w:rPr>
                        <w:t xml:space="preserve"> : </w:t>
                      </w:r>
                    </w:p>
                    <w:p w14:paraId="0916537F" w14:textId="77777777" w:rsidR="00FB76DA" w:rsidRPr="0071618E" w:rsidRDefault="00FB76DA" w:rsidP="00FB76DA">
                      <w:pPr>
                        <w:pStyle w:val="Sansinterligne"/>
                        <w:rPr>
                          <w:b/>
                          <w:color w:val="FF0000"/>
                          <w:sz w:val="8"/>
                          <w:szCs w:val="8"/>
                          <w:lang w:val="fr-FR"/>
                        </w:rPr>
                      </w:pPr>
                    </w:p>
                    <w:p w14:paraId="388DF63F" w14:textId="77777777" w:rsidR="00FB76DA" w:rsidRPr="0071618E" w:rsidRDefault="00FB76DA" w:rsidP="00FB76DA">
                      <w:pPr>
                        <w:pStyle w:val="Sansinterligne"/>
                        <w:rPr>
                          <w:b/>
                          <w:color w:val="FF0000"/>
                          <w:lang w:val="fr-FR"/>
                        </w:rPr>
                      </w:pPr>
                      <w:r>
                        <w:rPr>
                          <w:b/>
                          <w:color w:val="FF0000"/>
                          <w:lang w:val="fr-FR"/>
                        </w:rPr>
                        <w:t>NE REMPLISSEZ QUE LES CASES JAUNES !</w:t>
                      </w:r>
                    </w:p>
                  </w:txbxContent>
                </v:textbox>
              </v:shape>
            </w:pict>
          </mc:Fallback>
        </mc:AlternateContent>
      </w:r>
      <w:bookmarkStart w:id="29" w:name="_Toc446338980"/>
      <w:r w:rsidR="00EB4959">
        <w:t>3</w:t>
      </w:r>
      <w:r w:rsidR="00EB4959" w:rsidRPr="00EB4959">
        <w:rPr>
          <w:vertAlign w:val="superscript"/>
        </w:rPr>
        <w:t>ème</w:t>
      </w:r>
      <w:r w:rsidR="00EB4959">
        <w:t xml:space="preserve"> </w:t>
      </w:r>
      <w:r w:rsidR="00FB76DA" w:rsidRPr="00A8107A">
        <w:t>ONGLET</w:t>
      </w:r>
      <w:r w:rsidR="002E0419">
        <w:t> </w:t>
      </w:r>
      <w:bookmarkEnd w:id="29"/>
      <w:r w:rsidR="002E0419">
        <w:t xml:space="preserve">: </w:t>
      </w:r>
      <w:r w:rsidR="007A16A5">
        <w:t>F</w:t>
      </w:r>
      <w:r w:rsidR="002E0419">
        <w:t xml:space="preserve">rais de </w:t>
      </w:r>
      <w:r w:rsidR="005B3147">
        <w:t>F</w:t>
      </w:r>
      <w:r w:rsidR="002E0419">
        <w:t>onctionnement</w:t>
      </w:r>
      <w:bookmarkEnd w:id="28"/>
      <w:r w:rsidR="002E0419">
        <w:t xml:space="preserve"> </w:t>
      </w:r>
    </w:p>
    <w:p w14:paraId="01658029" w14:textId="453DA984" w:rsidR="00FB76DA" w:rsidRDefault="004F6795" w:rsidP="00FB76DA">
      <w:r>
        <w:rPr>
          <w:noProof/>
        </w:rPr>
        <w:drawing>
          <wp:inline distT="0" distB="0" distL="0" distR="0" wp14:anchorId="4A358A2C" wp14:editId="1AD05445">
            <wp:extent cx="9340850" cy="1771015"/>
            <wp:effectExtent l="0" t="0" r="0" b="635"/>
            <wp:docPr id="51" name="Image 51" descr="Une image contenant texte, ligne, capture d’écran, Tracé&#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 name="Image 51" descr="Une image contenant texte, ligne, capture d’écran, Tracé&#10;&#10;Description générée automatiquement"/>
                    <pic:cNvPicPr/>
                  </pic:nvPicPr>
                  <pic:blipFill>
                    <a:blip r:embed="rId24">
                      <a:extLst>
                        <a:ext uri="{28A0092B-C50C-407E-A947-70E740481C1C}">
                          <a14:useLocalDpi xmlns:a14="http://schemas.microsoft.com/office/drawing/2010/main" val="0"/>
                        </a:ext>
                      </a:extLst>
                    </a:blip>
                    <a:stretch>
                      <a:fillRect/>
                    </a:stretch>
                  </pic:blipFill>
                  <pic:spPr>
                    <a:xfrm>
                      <a:off x="0" y="0"/>
                      <a:ext cx="9340850" cy="1771015"/>
                    </a:xfrm>
                    <a:prstGeom prst="rect">
                      <a:avLst/>
                    </a:prstGeom>
                  </pic:spPr>
                </pic:pic>
              </a:graphicData>
            </a:graphic>
          </wp:inline>
        </w:drawing>
      </w:r>
    </w:p>
    <w:p w14:paraId="2DF2432B" w14:textId="77777777" w:rsidR="0063136B" w:rsidRDefault="0063136B" w:rsidP="00FB76DA">
      <w:r>
        <w:t xml:space="preserve">Cet onglet vous permet de nous déclarer vos frais de fonctionnement. Pour la colonne « catégorie », un menu déroulant est proposé, comprenant la liste exhaustive des sous-rubriques, selon la structure budgétaire indiquée dans </w:t>
      </w:r>
      <w:r w:rsidR="009A1E7A">
        <w:t>votre</w:t>
      </w:r>
      <w:r>
        <w:t xml:space="preserve"> convention (et son éventuel avenant). Vous complétez ensuite, à l’aide des pièces justificatives, les autres colonnes d’informations nécessaires à l’identification de ces dépenses.</w:t>
      </w:r>
      <w:r w:rsidR="009A1E7A">
        <w:t xml:space="preserve"> Le contenu des colonnes « Libellé de la pièce » et « N° de pièce bénéficiaire » est laissé à votre appréciation.</w:t>
      </w:r>
      <w:r>
        <w:t xml:space="preserve"> Toute ligne incomplète risque d’entraîner la non-éligibilité de votre relevé et un questionnement de notre part, retardant de ce fait la liquidation de votre déclaration de créance.</w:t>
      </w:r>
      <w:r w:rsidR="00FE34C8">
        <w:t xml:space="preserve"> </w:t>
      </w:r>
      <w:r>
        <w:t>Si les lignes présentes par défaut ne suffisent pas, il vous est loisible d’en ajouter à souhait via l</w:t>
      </w:r>
      <w:r w:rsidR="00F875F6">
        <w:t>e bouton</w:t>
      </w:r>
      <w:r>
        <w:t xml:space="preserve"> « Ajouter 10 lignes ».</w:t>
      </w:r>
    </w:p>
    <w:p w14:paraId="42078AC9" w14:textId="77777777" w:rsidR="002E0419" w:rsidRDefault="00291AEE" w:rsidP="00FB76DA">
      <w:r>
        <w:t>Merci de vous référer à la section « </w:t>
      </w:r>
      <w:r w:rsidR="00BB5305">
        <w:t>B</w:t>
      </w:r>
      <w:r>
        <w:t xml:space="preserve">udget des opérations » de votre convention </w:t>
      </w:r>
      <w:r w:rsidR="00AD6B5B">
        <w:t>ainsi qu’à la « Notice des dépenses éligibles » qui reprend la liste des</w:t>
      </w:r>
      <w:r w:rsidR="00AD6B5B" w:rsidRPr="00A8107A">
        <w:t xml:space="preserve"> </w:t>
      </w:r>
      <w:r w:rsidR="00AD6B5B" w:rsidRPr="004A45A1">
        <w:t>dépenses admises et non-admises</w:t>
      </w:r>
      <w:r w:rsidR="00AD6B5B">
        <w:t xml:space="preserve"> pour ces sections. </w:t>
      </w:r>
    </w:p>
    <w:p w14:paraId="36640EE9" w14:textId="77777777" w:rsidR="00FB76DA" w:rsidRPr="00FE34C8" w:rsidRDefault="00FB76DA" w:rsidP="00FE34C8">
      <w:pPr>
        <w:pBdr>
          <w:bottom w:val="single" w:sz="4" w:space="1" w:color="auto"/>
        </w:pBdr>
        <w:jc w:val="center"/>
        <w:rPr>
          <w:b/>
          <w:sz w:val="20"/>
          <w:szCs w:val="20"/>
        </w:rPr>
      </w:pPr>
      <w:r>
        <w:rPr>
          <w:b/>
          <w:sz w:val="20"/>
          <w:szCs w:val="20"/>
        </w:rPr>
        <w:t>QUELQUES REMARQUES IMPORTANTES</w:t>
      </w:r>
    </w:p>
    <w:p w14:paraId="379CC02F" w14:textId="77777777" w:rsidR="00FB76DA" w:rsidRPr="00175706" w:rsidRDefault="00FB76DA" w:rsidP="001A6984">
      <w:pPr>
        <w:numPr>
          <w:ilvl w:val="0"/>
          <w:numId w:val="7"/>
        </w:numPr>
        <w:ind w:left="0" w:firstLine="0"/>
        <w:rPr>
          <w:sz w:val="20"/>
          <w:szCs w:val="20"/>
          <w:u w:val="single"/>
        </w:rPr>
      </w:pPr>
      <w:r w:rsidRPr="00175706">
        <w:rPr>
          <w:sz w:val="20"/>
          <w:szCs w:val="20"/>
          <w:u w:val="single"/>
        </w:rPr>
        <w:t>Colonne « Montant »</w:t>
      </w:r>
    </w:p>
    <w:p w14:paraId="1385A61D" w14:textId="77777777" w:rsidR="00FB76DA" w:rsidRPr="00175706" w:rsidRDefault="00FB76DA" w:rsidP="00FB76DA">
      <w:pPr>
        <w:rPr>
          <w:sz w:val="20"/>
          <w:szCs w:val="20"/>
        </w:rPr>
      </w:pPr>
      <w:r w:rsidRPr="00175706">
        <w:rPr>
          <w:sz w:val="20"/>
          <w:szCs w:val="20"/>
        </w:rPr>
        <w:t xml:space="preserve">Le montant à indiquer dans cette colonne correspond au montant réellement décaissé pour cette pièce justificative. </w:t>
      </w:r>
    </w:p>
    <w:p w14:paraId="0942749D" w14:textId="77777777" w:rsidR="00FB76DA" w:rsidRPr="00175706" w:rsidRDefault="00FB76DA" w:rsidP="001A6984">
      <w:pPr>
        <w:numPr>
          <w:ilvl w:val="0"/>
          <w:numId w:val="7"/>
        </w:numPr>
        <w:ind w:left="0" w:firstLine="0"/>
        <w:rPr>
          <w:sz w:val="20"/>
          <w:szCs w:val="20"/>
          <w:u w:val="single"/>
        </w:rPr>
      </w:pPr>
      <w:r w:rsidRPr="00175706">
        <w:rPr>
          <w:sz w:val="20"/>
          <w:szCs w:val="20"/>
          <w:u w:val="single"/>
        </w:rPr>
        <w:t>Colonne « Montant déclaré »</w:t>
      </w:r>
    </w:p>
    <w:p w14:paraId="558068DA" w14:textId="77777777" w:rsidR="00FB76DA" w:rsidRPr="00175706" w:rsidRDefault="00FB76DA" w:rsidP="00FB76DA">
      <w:pPr>
        <w:rPr>
          <w:sz w:val="20"/>
          <w:szCs w:val="20"/>
        </w:rPr>
      </w:pPr>
      <w:r w:rsidRPr="00175706">
        <w:rPr>
          <w:sz w:val="20"/>
          <w:szCs w:val="20"/>
        </w:rPr>
        <w:t xml:space="preserve">Le montant déclaré </w:t>
      </w:r>
      <w:r>
        <w:rPr>
          <w:sz w:val="20"/>
          <w:szCs w:val="20"/>
        </w:rPr>
        <w:t xml:space="preserve">constitue </w:t>
      </w:r>
      <w:r w:rsidRPr="00175706">
        <w:rPr>
          <w:sz w:val="20"/>
          <w:szCs w:val="20"/>
        </w:rPr>
        <w:t xml:space="preserve">seule la partie de la facture liée </w:t>
      </w:r>
      <w:r w:rsidR="002E0419">
        <w:rPr>
          <w:sz w:val="20"/>
          <w:szCs w:val="20"/>
        </w:rPr>
        <w:t>au projet</w:t>
      </w:r>
      <w:r>
        <w:rPr>
          <w:sz w:val="20"/>
          <w:szCs w:val="20"/>
        </w:rPr>
        <w:t>. Il peut bien sûr être identique à celui indiqué dans la colonne « montant »</w:t>
      </w:r>
      <w:r w:rsidR="00772EFD">
        <w:rPr>
          <w:sz w:val="20"/>
          <w:szCs w:val="20"/>
        </w:rPr>
        <w:t xml:space="preserve"> mais ne peut être supérieur</w:t>
      </w:r>
      <w:r>
        <w:rPr>
          <w:sz w:val="20"/>
          <w:szCs w:val="20"/>
        </w:rPr>
        <w:t>.</w:t>
      </w:r>
    </w:p>
    <w:p w14:paraId="3A43476A" w14:textId="77777777" w:rsidR="00FB76DA" w:rsidRPr="00175706" w:rsidRDefault="00FB76DA" w:rsidP="001A6984">
      <w:pPr>
        <w:numPr>
          <w:ilvl w:val="0"/>
          <w:numId w:val="7"/>
        </w:numPr>
        <w:ind w:left="0" w:firstLine="0"/>
        <w:rPr>
          <w:sz w:val="20"/>
          <w:szCs w:val="20"/>
          <w:u w:val="single"/>
        </w:rPr>
      </w:pPr>
      <w:r>
        <w:rPr>
          <w:sz w:val="20"/>
          <w:szCs w:val="20"/>
          <w:u w:val="single"/>
        </w:rPr>
        <w:t>Autres</w:t>
      </w:r>
    </w:p>
    <w:p w14:paraId="42178DA4" w14:textId="77777777" w:rsidR="00FB76DA" w:rsidRPr="008B57E8" w:rsidRDefault="00FB76DA" w:rsidP="001A6984">
      <w:pPr>
        <w:numPr>
          <w:ilvl w:val="0"/>
          <w:numId w:val="6"/>
        </w:numPr>
        <w:spacing w:after="120"/>
        <w:ind w:left="0" w:firstLine="0"/>
        <w:rPr>
          <w:sz w:val="20"/>
          <w:szCs w:val="20"/>
        </w:rPr>
      </w:pPr>
      <w:r w:rsidRPr="008B57E8">
        <w:rPr>
          <w:sz w:val="20"/>
          <w:szCs w:val="20"/>
        </w:rPr>
        <w:t>Les notes de crédit éventuelles doivent faire l’objet d’un encodage (montant négatif).</w:t>
      </w:r>
    </w:p>
    <w:p w14:paraId="1CA1A825" w14:textId="77777777" w:rsidR="00FB76DA" w:rsidRPr="00FB76DA" w:rsidRDefault="00FB76DA" w:rsidP="001A6984">
      <w:pPr>
        <w:numPr>
          <w:ilvl w:val="0"/>
          <w:numId w:val="6"/>
        </w:numPr>
        <w:spacing w:after="0"/>
        <w:ind w:left="0" w:firstLine="0"/>
        <w:rPr>
          <w:rFonts w:cs="Arial"/>
        </w:rPr>
      </w:pPr>
      <w:r w:rsidRPr="00175706">
        <w:rPr>
          <w:sz w:val="20"/>
          <w:szCs w:val="20"/>
        </w:rPr>
        <w:t>La TVA ne peut être prise en charge que pour la partie non récupérée par le bénéficiaire.</w:t>
      </w:r>
      <w:r w:rsidR="002E0419">
        <w:rPr>
          <w:sz w:val="20"/>
          <w:szCs w:val="20"/>
        </w:rPr>
        <w:t xml:space="preserve"> </w:t>
      </w:r>
    </w:p>
    <w:p w14:paraId="51C5B95F" w14:textId="7C3EA9C8" w:rsidR="0063136B" w:rsidRDefault="00DB6667" w:rsidP="0063136B">
      <w:pPr>
        <w:pStyle w:val="Titre3"/>
      </w:pPr>
      <w:bookmarkStart w:id="30" w:name="_Toc156898993"/>
      <w:r>
        <w:rPr>
          <w:noProof/>
          <w:lang w:val="fr-FR"/>
        </w:rPr>
        <w:lastRenderedPageBreak/>
        <mc:AlternateContent>
          <mc:Choice Requires="wps">
            <w:drawing>
              <wp:anchor distT="0" distB="0" distL="114300" distR="114300" simplePos="0" relativeHeight="251660325" behindDoc="0" locked="0" layoutInCell="1" allowOverlap="1" wp14:anchorId="0B0450D3" wp14:editId="59EF5646">
                <wp:simplePos x="0" y="0"/>
                <wp:positionH relativeFrom="column">
                  <wp:posOffset>6342279</wp:posOffset>
                </wp:positionH>
                <wp:positionV relativeFrom="paragraph">
                  <wp:posOffset>-170840</wp:posOffset>
                </wp:positionV>
                <wp:extent cx="3191510" cy="477520"/>
                <wp:effectExtent l="12700" t="8890" r="5715" b="8890"/>
                <wp:wrapNone/>
                <wp:docPr id="55" name="Text Box 7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91510" cy="477520"/>
                        </a:xfrm>
                        <a:prstGeom prst="rect">
                          <a:avLst/>
                        </a:prstGeom>
                        <a:solidFill>
                          <a:srgbClr val="FFFF00"/>
                        </a:solidFill>
                        <a:ln w="6350" cap="rnd">
                          <a:solidFill>
                            <a:srgbClr val="FF0000"/>
                          </a:solidFill>
                          <a:prstDash val="sysDot"/>
                          <a:miter lim="800000"/>
                          <a:headEnd/>
                          <a:tailEnd/>
                        </a:ln>
                      </wps:spPr>
                      <wps:txbx>
                        <w:txbxContent>
                          <w:p w14:paraId="15460405" w14:textId="77777777" w:rsidR="00DB6667" w:rsidRPr="00676219" w:rsidRDefault="00DB6667" w:rsidP="00DB6667">
                            <w:pPr>
                              <w:pStyle w:val="Sansinterligne"/>
                              <w:rPr>
                                <w:b/>
                                <w:color w:val="FF0000"/>
                              </w:rPr>
                            </w:pPr>
                            <w:r w:rsidRPr="0071618E">
                              <w:rPr>
                                <w:b/>
                                <w:color w:val="FF0000"/>
                                <w:u w:val="single"/>
                                <w:lang w:val="fr-FR"/>
                              </w:rPr>
                              <w:t>RAPPEL</w:t>
                            </w:r>
                            <w:r w:rsidRPr="0071618E">
                              <w:rPr>
                                <w:b/>
                                <w:color w:val="FF0000"/>
                                <w:lang w:val="fr-FR"/>
                              </w:rPr>
                              <w:t xml:space="preserve"> : </w:t>
                            </w:r>
                          </w:p>
                          <w:p w14:paraId="3A14F65A" w14:textId="77777777" w:rsidR="00DB6667" w:rsidRPr="0071618E" w:rsidRDefault="00DB6667" w:rsidP="00DB6667">
                            <w:pPr>
                              <w:pStyle w:val="Sansinterligne"/>
                              <w:rPr>
                                <w:b/>
                                <w:color w:val="FF0000"/>
                                <w:sz w:val="8"/>
                                <w:szCs w:val="8"/>
                                <w:lang w:val="fr-FR"/>
                              </w:rPr>
                            </w:pPr>
                          </w:p>
                          <w:p w14:paraId="513BBFEC" w14:textId="77777777" w:rsidR="00DB6667" w:rsidRPr="0071618E" w:rsidRDefault="00DB6667" w:rsidP="00DB6667">
                            <w:pPr>
                              <w:pStyle w:val="Sansinterligne"/>
                              <w:rPr>
                                <w:b/>
                                <w:color w:val="FF0000"/>
                                <w:lang w:val="fr-FR"/>
                              </w:rPr>
                            </w:pPr>
                            <w:r>
                              <w:rPr>
                                <w:b/>
                                <w:color w:val="FF0000"/>
                                <w:lang w:val="fr-FR"/>
                              </w:rPr>
                              <w:t>NE REMPLISSEZ QUE LES CASES JAUNES !</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w14:anchorId="0B0450D3" id="_x0000_s1036" type="#_x0000_t202" style="position:absolute;left:0;text-align:left;margin-left:499.4pt;margin-top:-13.45pt;width:251.3pt;height:37.6pt;z-index:251660325;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" fillcolor="yellow" strokecolor="red" strokeweight=".5pt">
                <v:stroke dashstyle="1 1" endcap="round"/>
                <v:textbox style="mso-fit-shape-to-text:t">
                  <w:txbxContent>
                    <w:p w14:paraId="15460405" w14:textId="77777777" w:rsidR="00DB6667" w:rsidRPr="00676219" w:rsidRDefault="00DB6667" w:rsidP="00DB6667">
                      <w:pPr>
                        <w:pStyle w:val="Sansinterligne"/>
                        <w:rPr>
                          <w:b/>
                          <w:color w:val="FF0000"/>
                        </w:rPr>
                      </w:pPr>
                      <w:r w:rsidRPr="0071618E">
                        <w:rPr>
                          <w:b/>
                          <w:color w:val="FF0000"/>
                          <w:u w:val="single"/>
                          <w:lang w:val="fr-FR"/>
                        </w:rPr>
                        <w:t>RAPPEL</w:t>
                      </w:r>
                      <w:r w:rsidRPr="0071618E">
                        <w:rPr>
                          <w:b/>
                          <w:color w:val="FF0000"/>
                          <w:lang w:val="fr-FR"/>
                        </w:rPr>
                        <w:t xml:space="preserve"> : </w:t>
                      </w:r>
                    </w:p>
                    <w:p w14:paraId="3A14F65A" w14:textId="77777777" w:rsidR="00DB6667" w:rsidRPr="0071618E" w:rsidRDefault="00DB6667" w:rsidP="00DB6667">
                      <w:pPr>
                        <w:pStyle w:val="Sansinterligne"/>
                        <w:rPr>
                          <w:b/>
                          <w:color w:val="FF0000"/>
                          <w:sz w:val="8"/>
                          <w:szCs w:val="8"/>
                          <w:lang w:val="fr-FR"/>
                        </w:rPr>
                      </w:pPr>
                    </w:p>
                    <w:p w14:paraId="513BBFEC" w14:textId="77777777" w:rsidR="00DB6667" w:rsidRPr="0071618E" w:rsidRDefault="00DB6667" w:rsidP="00DB6667">
                      <w:pPr>
                        <w:pStyle w:val="Sansinterligne"/>
                        <w:rPr>
                          <w:b/>
                          <w:color w:val="FF0000"/>
                          <w:lang w:val="fr-FR"/>
                        </w:rPr>
                      </w:pPr>
                      <w:r>
                        <w:rPr>
                          <w:b/>
                          <w:color w:val="FF0000"/>
                          <w:lang w:val="fr-FR"/>
                        </w:rPr>
                        <w:t>NE REMPLISSEZ QUE LES CASES JAUNES !</w:t>
                      </w:r>
                    </w:p>
                  </w:txbxContent>
                </v:textbox>
              </v:shape>
            </w:pict>
          </mc:Fallback>
        </mc:AlternateContent>
      </w:r>
      <w:r w:rsidR="0063136B">
        <w:t>4</w:t>
      </w:r>
      <w:r w:rsidR="0063136B" w:rsidRPr="00EB4959">
        <w:rPr>
          <w:vertAlign w:val="superscript"/>
        </w:rPr>
        <w:t>ème</w:t>
      </w:r>
      <w:r w:rsidR="0063136B">
        <w:t xml:space="preserve"> </w:t>
      </w:r>
      <w:r w:rsidR="0063136B" w:rsidRPr="00A8107A">
        <w:t>ONGLET</w:t>
      </w:r>
      <w:r w:rsidR="0063136B">
        <w:t xml:space="preserve"> : </w:t>
      </w:r>
      <w:r w:rsidR="007A16A5">
        <w:t>F</w:t>
      </w:r>
      <w:r w:rsidR="0063136B">
        <w:t>rais d’Equipement</w:t>
      </w:r>
      <w:bookmarkEnd w:id="30"/>
      <w:r w:rsidR="0063136B">
        <w:t xml:space="preserve"> </w:t>
      </w:r>
    </w:p>
    <w:p w14:paraId="2965485B" w14:textId="3C8221DC" w:rsidR="00477CCA" w:rsidRPr="00477CCA" w:rsidRDefault="00B329D1" w:rsidP="00477CCA">
      <w:r>
        <w:rPr>
          <w:noProof/>
        </w:rPr>
        <w:drawing>
          <wp:inline distT="0" distB="0" distL="0" distR="0" wp14:anchorId="1610D3B3" wp14:editId="024C19B0">
            <wp:extent cx="9340850" cy="1793875"/>
            <wp:effectExtent l="0" t="0" r="0" b="0"/>
            <wp:docPr id="56" name="Image 56" descr="Une image contenant texte, ligne, logiciel, capture d’écran&#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 name="Image 56" descr="Une image contenant texte, ligne, logiciel, capture d’écran&#10;&#10;Description générée automatiquement"/>
                    <pic:cNvPicPr/>
                  </pic:nvPicPr>
                  <pic:blipFill>
                    <a:blip r:embed="rId25">
                      <a:extLst>
                        <a:ext uri="{28A0092B-C50C-407E-A947-70E740481C1C}">
                          <a14:useLocalDpi xmlns:a14="http://schemas.microsoft.com/office/drawing/2010/main" val="0"/>
                        </a:ext>
                      </a:extLst>
                    </a:blip>
                    <a:stretch>
                      <a:fillRect/>
                    </a:stretch>
                  </pic:blipFill>
                  <pic:spPr>
                    <a:xfrm>
                      <a:off x="0" y="0"/>
                      <a:ext cx="9340850" cy="1793875"/>
                    </a:xfrm>
                    <a:prstGeom prst="rect">
                      <a:avLst/>
                    </a:prstGeom>
                  </pic:spPr>
                </pic:pic>
              </a:graphicData>
            </a:graphic>
          </wp:inline>
        </w:drawing>
      </w:r>
    </w:p>
    <w:p w14:paraId="2D959E01" w14:textId="77777777" w:rsidR="00477CCA" w:rsidRPr="00850F12" w:rsidRDefault="00477CCA" w:rsidP="00850F12">
      <w:r>
        <w:t>Cet onglet vous permet de nous déclarer vos</w:t>
      </w:r>
      <w:r w:rsidR="00323E3E">
        <w:t xml:space="preserve"> frais d’</w:t>
      </w:r>
      <w:r>
        <w:t>équipement. Vous complétez, à l’aide des pièces justificatives, les colonnes d’informations nécessaires à l’identification de ces dépenses.</w:t>
      </w:r>
      <w:r w:rsidR="004C6C87">
        <w:t xml:space="preserve"> Merci d’indiquer, de manière synthétique, le contenu de l’équipement via la colonne « Matériel acquis ».</w:t>
      </w:r>
      <w:r>
        <w:t xml:space="preserve"> </w:t>
      </w:r>
      <w:r w:rsidR="0002561A">
        <w:t xml:space="preserve">Le contenu des colonnes « Libellé de la pièce » et « N° de pièce bénéficiaire » est laissé à votre appréciation. </w:t>
      </w:r>
      <w:r>
        <w:t>Toute ligne incomplète risque d’entraîner la non-éligibilité de votre relevé et un questionnement de notre part, retardant de ce fait la liquidation de votre déclaration de créance. Si les lignes présentes par défaut ne suffisent pas, il vous est loisible d’en ajouter à souhait via la puce « Ajouter 10 lignes ».</w:t>
      </w:r>
      <w:r w:rsidR="0002561A">
        <w:t xml:space="preserve"> </w:t>
      </w:r>
      <w:r w:rsidR="00850F12">
        <w:t>Merci de vous référer à la section « Budget des opérations » de votre convention ainsi qu’à la « Notice des dépenses éligibles » qui reprend la liste des</w:t>
      </w:r>
      <w:r w:rsidR="00850F12" w:rsidRPr="00A8107A">
        <w:t xml:space="preserve"> </w:t>
      </w:r>
      <w:r w:rsidR="00850F12" w:rsidRPr="004A45A1">
        <w:t>dépenses admises et non-admises</w:t>
      </w:r>
      <w:r w:rsidR="00850F12">
        <w:t xml:space="preserve"> pour cette section. </w:t>
      </w:r>
    </w:p>
    <w:p w14:paraId="5FDB691F" w14:textId="77777777" w:rsidR="00477CCA" w:rsidRPr="00175706" w:rsidRDefault="00477CCA" w:rsidP="00477CCA">
      <w:pPr>
        <w:pBdr>
          <w:bottom w:val="single" w:sz="4" w:space="1" w:color="auto"/>
        </w:pBdr>
        <w:jc w:val="center"/>
        <w:rPr>
          <w:b/>
          <w:sz w:val="20"/>
          <w:szCs w:val="20"/>
        </w:rPr>
      </w:pPr>
      <w:r>
        <w:rPr>
          <w:b/>
          <w:sz w:val="20"/>
          <w:szCs w:val="20"/>
        </w:rPr>
        <w:t>QUELQUES REMARQUES IMPORTANTES</w:t>
      </w:r>
    </w:p>
    <w:p w14:paraId="7F5CC584" w14:textId="77777777" w:rsidR="00477CCA" w:rsidRPr="00175706" w:rsidRDefault="00477CCA" w:rsidP="00477CCA">
      <w:pPr>
        <w:spacing w:after="0"/>
        <w:rPr>
          <w:sz w:val="20"/>
          <w:szCs w:val="20"/>
        </w:rPr>
      </w:pPr>
    </w:p>
    <w:p w14:paraId="25125171" w14:textId="77777777" w:rsidR="00477CCA" w:rsidRPr="00175706" w:rsidRDefault="00477CCA" w:rsidP="00B72F7C">
      <w:pPr>
        <w:numPr>
          <w:ilvl w:val="0"/>
          <w:numId w:val="12"/>
        </w:numPr>
        <w:rPr>
          <w:sz w:val="20"/>
          <w:szCs w:val="20"/>
          <w:u w:val="single"/>
        </w:rPr>
      </w:pPr>
      <w:r w:rsidRPr="00175706">
        <w:rPr>
          <w:sz w:val="20"/>
          <w:szCs w:val="20"/>
          <w:u w:val="single"/>
        </w:rPr>
        <w:t>Colonne « Montant »</w:t>
      </w:r>
    </w:p>
    <w:p w14:paraId="4ACB1286" w14:textId="77777777" w:rsidR="00477CCA" w:rsidRPr="00175706" w:rsidRDefault="00477CCA" w:rsidP="00477CCA">
      <w:pPr>
        <w:rPr>
          <w:sz w:val="20"/>
          <w:szCs w:val="20"/>
        </w:rPr>
      </w:pPr>
      <w:r w:rsidRPr="00175706">
        <w:rPr>
          <w:sz w:val="20"/>
          <w:szCs w:val="20"/>
        </w:rPr>
        <w:t xml:space="preserve">Le montant à indiquer dans cette colonne correspond au montant réellement décaissé pour cette pièce justificative. </w:t>
      </w:r>
    </w:p>
    <w:p w14:paraId="6B927A8A" w14:textId="77777777" w:rsidR="00477CCA" w:rsidRPr="00175706" w:rsidRDefault="00477CCA" w:rsidP="00B72F7C">
      <w:pPr>
        <w:numPr>
          <w:ilvl w:val="0"/>
          <w:numId w:val="12"/>
        </w:numPr>
        <w:rPr>
          <w:sz w:val="20"/>
          <w:szCs w:val="20"/>
          <w:u w:val="single"/>
        </w:rPr>
      </w:pPr>
      <w:r w:rsidRPr="00175706">
        <w:rPr>
          <w:sz w:val="20"/>
          <w:szCs w:val="20"/>
          <w:u w:val="single"/>
        </w:rPr>
        <w:t>Colonne « Montant déclaré »</w:t>
      </w:r>
    </w:p>
    <w:p w14:paraId="6D73F47E" w14:textId="77777777" w:rsidR="00477CCA" w:rsidRPr="00175706" w:rsidRDefault="00477CCA" w:rsidP="00477CCA">
      <w:pPr>
        <w:rPr>
          <w:sz w:val="20"/>
          <w:szCs w:val="20"/>
        </w:rPr>
      </w:pPr>
      <w:r w:rsidRPr="00175706">
        <w:rPr>
          <w:sz w:val="20"/>
          <w:szCs w:val="20"/>
        </w:rPr>
        <w:t xml:space="preserve">Le montant déclaré </w:t>
      </w:r>
      <w:r>
        <w:rPr>
          <w:sz w:val="20"/>
          <w:szCs w:val="20"/>
        </w:rPr>
        <w:t xml:space="preserve">constitue </w:t>
      </w:r>
      <w:r w:rsidRPr="00175706">
        <w:rPr>
          <w:sz w:val="20"/>
          <w:szCs w:val="20"/>
        </w:rPr>
        <w:t xml:space="preserve">seule la partie de la facture liée </w:t>
      </w:r>
      <w:r>
        <w:rPr>
          <w:sz w:val="20"/>
          <w:szCs w:val="20"/>
        </w:rPr>
        <w:t>au projet.  Il peut bien sûr être identique à celui indiqué dans la colonne « montant ».</w:t>
      </w:r>
    </w:p>
    <w:p w14:paraId="1477896D" w14:textId="77777777" w:rsidR="00477CCA" w:rsidRPr="00175706" w:rsidRDefault="00477CCA" w:rsidP="00B72F7C">
      <w:pPr>
        <w:numPr>
          <w:ilvl w:val="0"/>
          <w:numId w:val="12"/>
        </w:numPr>
        <w:rPr>
          <w:sz w:val="20"/>
          <w:szCs w:val="20"/>
          <w:u w:val="single"/>
        </w:rPr>
      </w:pPr>
      <w:r>
        <w:rPr>
          <w:sz w:val="20"/>
          <w:szCs w:val="20"/>
          <w:u w:val="single"/>
        </w:rPr>
        <w:t>Autres</w:t>
      </w:r>
    </w:p>
    <w:p w14:paraId="48DFD39E" w14:textId="77777777" w:rsidR="00477CCA" w:rsidRPr="008B57E8" w:rsidRDefault="00477CCA" w:rsidP="00477CCA">
      <w:pPr>
        <w:numPr>
          <w:ilvl w:val="0"/>
          <w:numId w:val="6"/>
        </w:numPr>
        <w:spacing w:after="120"/>
        <w:ind w:left="0" w:firstLine="0"/>
        <w:rPr>
          <w:sz w:val="20"/>
          <w:szCs w:val="20"/>
        </w:rPr>
      </w:pPr>
      <w:r w:rsidRPr="008B57E8">
        <w:rPr>
          <w:sz w:val="20"/>
          <w:szCs w:val="20"/>
        </w:rPr>
        <w:t>Les notes de crédit éventuelles doivent faire l’objet d’un encodage (montant négatif).</w:t>
      </w:r>
    </w:p>
    <w:p w14:paraId="4DC63701" w14:textId="77777777" w:rsidR="00FB76DA" w:rsidRPr="00850F12" w:rsidRDefault="00477CCA" w:rsidP="009B1785">
      <w:pPr>
        <w:numPr>
          <w:ilvl w:val="0"/>
          <w:numId w:val="6"/>
        </w:numPr>
        <w:spacing w:after="0"/>
        <w:ind w:left="0" w:firstLine="0"/>
        <w:rPr>
          <w:rFonts w:cs="Arial"/>
        </w:rPr>
      </w:pPr>
      <w:r w:rsidRPr="00850F12">
        <w:rPr>
          <w:sz w:val="20"/>
          <w:szCs w:val="20"/>
        </w:rPr>
        <w:t xml:space="preserve">La TVA ne peut être prise en charge que pour la partie non récupérée par le bénéficiaire. </w:t>
      </w:r>
    </w:p>
    <w:p w14:paraId="4838FCB3" w14:textId="77777777" w:rsidR="00FB76DA" w:rsidRDefault="00FB76DA" w:rsidP="00FB76DA">
      <w:pPr>
        <w:spacing w:after="0"/>
      </w:pPr>
      <w:r>
        <w:rPr>
          <w:rFonts w:cs="Arial"/>
        </w:rPr>
        <w:br w:type="page"/>
      </w:r>
    </w:p>
    <w:p w14:paraId="4D4348FA" w14:textId="4975BC11" w:rsidR="006077DB" w:rsidRPr="00A8107A" w:rsidRDefault="00EB4959" w:rsidP="00FB76DA">
      <w:pPr>
        <w:pStyle w:val="Titre3"/>
        <w:spacing w:before="0"/>
      </w:pPr>
      <w:bookmarkStart w:id="31" w:name="_Toc446338981"/>
      <w:bookmarkStart w:id="32" w:name="_Toc156898994"/>
      <w:r>
        <w:lastRenderedPageBreak/>
        <w:t>5</w:t>
      </w:r>
      <w:r w:rsidR="006077DB" w:rsidRPr="00A8107A">
        <w:rPr>
          <w:vertAlign w:val="superscript"/>
        </w:rPr>
        <w:t>ème</w:t>
      </w:r>
      <w:r w:rsidR="006077DB" w:rsidRPr="00A8107A">
        <w:t xml:space="preserve"> ONGLET : </w:t>
      </w:r>
      <w:r w:rsidR="007A16A5">
        <w:t>R</w:t>
      </w:r>
      <w:bookmarkEnd w:id="31"/>
      <w:r w:rsidR="007A16A5">
        <w:t>écapitulatif</w:t>
      </w:r>
      <w:bookmarkEnd w:id="32"/>
    </w:p>
    <w:p w14:paraId="29537284" w14:textId="4FFA0DEA" w:rsidR="006077DB" w:rsidRPr="00A8107A" w:rsidRDefault="00B329D1" w:rsidP="00D7676F">
      <w:pPr>
        <w:spacing w:after="0"/>
        <w:rPr>
          <w:rFonts w:cs="Arial"/>
          <w:b/>
        </w:rPr>
      </w:pPr>
      <w:r>
        <w:rPr>
          <w:rFonts w:cs="Arial"/>
          <w:b/>
          <w:noProof/>
        </w:rPr>
        <w:drawing>
          <wp:inline distT="0" distB="0" distL="0" distR="0" wp14:anchorId="52A0E7B4" wp14:editId="1DBBFD88">
            <wp:extent cx="5013960" cy="2948902"/>
            <wp:effectExtent l="0" t="0" r="0" b="4445"/>
            <wp:docPr id="57" name="Image 57" descr="Une image contenant texte, capture d’écran, nombre, affichage&#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7" name="Image 57" descr="Une image contenant texte, capture d’écran, nombre, affichage&#10;&#10;Description générée automatiquement"/>
                    <pic:cNvPicPr/>
                  </pic:nvPicPr>
                  <pic:blipFill>
                    <a:blip r:embed="rId26">
                      <a:extLst>
                        <a:ext uri="{28A0092B-C50C-407E-A947-70E740481C1C}">
                          <a14:useLocalDpi xmlns:a14="http://schemas.microsoft.com/office/drawing/2010/main" val="0"/>
                        </a:ext>
                      </a:extLst>
                    </a:blip>
                    <a:stretch>
                      <a:fillRect/>
                    </a:stretch>
                  </pic:blipFill>
                  <pic:spPr>
                    <a:xfrm>
                      <a:off x="0" y="0"/>
                      <a:ext cx="5028587" cy="2957505"/>
                    </a:xfrm>
                    <a:prstGeom prst="rect">
                      <a:avLst/>
                    </a:prstGeom>
                  </pic:spPr>
                </pic:pic>
              </a:graphicData>
            </a:graphic>
          </wp:inline>
        </w:drawing>
      </w:r>
    </w:p>
    <w:p w14:paraId="015D07AD" w14:textId="77777777" w:rsidR="002076AE" w:rsidRPr="0072616D" w:rsidRDefault="002076AE" w:rsidP="00D7676F">
      <w:pPr>
        <w:spacing w:after="0"/>
        <w:rPr>
          <w:rFonts w:cs="Arial"/>
          <w:sz w:val="16"/>
          <w:szCs w:val="16"/>
        </w:rPr>
      </w:pPr>
    </w:p>
    <w:p w14:paraId="68FC2387" w14:textId="360741EC" w:rsidR="000C1976" w:rsidRPr="00175706" w:rsidRDefault="000C1976" w:rsidP="0081032C">
      <w:pPr>
        <w:rPr>
          <w:sz w:val="20"/>
          <w:szCs w:val="20"/>
        </w:rPr>
      </w:pPr>
      <w:r w:rsidRPr="00175706">
        <w:rPr>
          <w:sz w:val="20"/>
          <w:szCs w:val="20"/>
        </w:rPr>
        <w:t xml:space="preserve">Cet onglet </w:t>
      </w:r>
      <w:r w:rsidR="00A06D4E">
        <w:rPr>
          <w:sz w:val="20"/>
          <w:szCs w:val="20"/>
        </w:rPr>
        <w:t xml:space="preserve">présente </w:t>
      </w:r>
      <w:r w:rsidRPr="00175706">
        <w:rPr>
          <w:sz w:val="20"/>
          <w:szCs w:val="20"/>
        </w:rPr>
        <w:t>le relevé de</w:t>
      </w:r>
      <w:r w:rsidR="00EB68BC" w:rsidRPr="00175706">
        <w:rPr>
          <w:sz w:val="20"/>
          <w:szCs w:val="20"/>
        </w:rPr>
        <w:t>s</w:t>
      </w:r>
      <w:r w:rsidRPr="00175706">
        <w:rPr>
          <w:sz w:val="20"/>
          <w:szCs w:val="20"/>
        </w:rPr>
        <w:t xml:space="preserve"> dépenses dans sa globalité. </w:t>
      </w:r>
      <w:r w:rsidR="00A06D4E">
        <w:rPr>
          <w:sz w:val="20"/>
          <w:szCs w:val="20"/>
        </w:rPr>
        <w:t>T</w:t>
      </w:r>
      <w:r w:rsidRPr="00175706">
        <w:rPr>
          <w:sz w:val="20"/>
          <w:szCs w:val="20"/>
        </w:rPr>
        <w:t xml:space="preserve">outes les données encodées dans les onglets précédents sont </w:t>
      </w:r>
      <w:r w:rsidR="00EB68BC" w:rsidRPr="00175706">
        <w:rPr>
          <w:sz w:val="20"/>
          <w:szCs w:val="20"/>
        </w:rPr>
        <w:t xml:space="preserve">générées automatiquement </w:t>
      </w:r>
      <w:r w:rsidRPr="00175706">
        <w:rPr>
          <w:sz w:val="20"/>
          <w:szCs w:val="20"/>
        </w:rPr>
        <w:t>sous forme de synthèse.</w:t>
      </w:r>
      <w:r w:rsidR="00003DC3">
        <w:rPr>
          <w:sz w:val="20"/>
          <w:szCs w:val="20"/>
        </w:rPr>
        <w:t xml:space="preserve"> </w:t>
      </w:r>
      <w:r w:rsidR="00A06D4E">
        <w:rPr>
          <w:sz w:val="20"/>
          <w:szCs w:val="20"/>
        </w:rPr>
        <w:t xml:space="preserve">Il est donc essentiel que ceux-ci soient remplis complètement car </w:t>
      </w:r>
      <w:r w:rsidR="00A06D4E" w:rsidRPr="00A06D4E">
        <w:rPr>
          <w:b/>
          <w:sz w:val="20"/>
          <w:szCs w:val="20"/>
          <w:u w:val="single"/>
        </w:rPr>
        <w:t>il est impossible de modifier le récapitulatif</w:t>
      </w:r>
      <w:r w:rsidR="00A06D4E">
        <w:rPr>
          <w:sz w:val="20"/>
          <w:szCs w:val="20"/>
        </w:rPr>
        <w:t>.</w:t>
      </w:r>
    </w:p>
    <w:p w14:paraId="2BEBEE47" w14:textId="77777777" w:rsidR="00FB76DA" w:rsidRDefault="00FB76DA" w:rsidP="00175706">
      <w:pPr>
        <w:pBdr>
          <w:bottom w:val="single" w:sz="4" w:space="1" w:color="auto"/>
        </w:pBdr>
        <w:jc w:val="center"/>
        <w:rPr>
          <w:b/>
          <w:sz w:val="20"/>
          <w:szCs w:val="20"/>
        </w:rPr>
      </w:pPr>
    </w:p>
    <w:p w14:paraId="1520DEE1" w14:textId="77777777" w:rsidR="0081032C" w:rsidRPr="00175706" w:rsidRDefault="003C2CA0" w:rsidP="00FB76DA">
      <w:pPr>
        <w:pBdr>
          <w:bottom w:val="single" w:sz="4" w:space="1" w:color="auto"/>
        </w:pBdr>
        <w:spacing w:after="120"/>
        <w:jc w:val="center"/>
        <w:rPr>
          <w:b/>
          <w:sz w:val="20"/>
          <w:szCs w:val="20"/>
        </w:rPr>
      </w:pPr>
      <w:r>
        <w:rPr>
          <w:b/>
          <w:sz w:val="20"/>
          <w:szCs w:val="20"/>
        </w:rPr>
        <w:t>REMARQUES IMPORTANTES</w:t>
      </w:r>
    </w:p>
    <w:p w14:paraId="29132359" w14:textId="77777777" w:rsidR="00C511C8" w:rsidRPr="00175706" w:rsidRDefault="00C511C8" w:rsidP="005C7F1E">
      <w:pPr>
        <w:spacing w:after="0"/>
        <w:rPr>
          <w:sz w:val="20"/>
          <w:szCs w:val="20"/>
        </w:rPr>
      </w:pPr>
    </w:p>
    <w:p w14:paraId="5E3FDD5B" w14:textId="77777777" w:rsidR="00A52632" w:rsidRPr="00175706" w:rsidRDefault="00C511C8" w:rsidP="002E0419">
      <w:pPr>
        <w:rPr>
          <w:sz w:val="20"/>
          <w:szCs w:val="20"/>
          <w:u w:val="single"/>
        </w:rPr>
      </w:pPr>
      <w:r w:rsidRPr="00175706">
        <w:rPr>
          <w:sz w:val="20"/>
          <w:szCs w:val="20"/>
          <w:u w:val="single"/>
        </w:rPr>
        <w:t>F</w:t>
      </w:r>
      <w:r w:rsidR="00A52632" w:rsidRPr="00175706">
        <w:rPr>
          <w:sz w:val="20"/>
          <w:szCs w:val="20"/>
          <w:u w:val="single"/>
        </w:rPr>
        <w:t>rais généraux</w:t>
      </w:r>
    </w:p>
    <w:p w14:paraId="531BC599" w14:textId="12DBBFE6" w:rsidR="005A3189" w:rsidRDefault="005A3189" w:rsidP="00CE50C4">
      <w:pPr>
        <w:rPr>
          <w:sz w:val="20"/>
          <w:szCs w:val="20"/>
        </w:rPr>
      </w:pPr>
      <w:r w:rsidRPr="00CA0045">
        <w:rPr>
          <w:sz w:val="20"/>
          <w:szCs w:val="20"/>
        </w:rPr>
        <w:t>Ces frais</w:t>
      </w:r>
      <w:r w:rsidR="00A75A6C" w:rsidRPr="00CA0045">
        <w:rPr>
          <w:sz w:val="20"/>
          <w:szCs w:val="20"/>
        </w:rPr>
        <w:t xml:space="preserve"> se calculent de façon automatique sur base des frais de personnel et de fonctionnement et s’élèvent </w:t>
      </w:r>
      <w:r w:rsidR="00A75A6C" w:rsidRPr="00B329D1">
        <w:rPr>
          <w:sz w:val="20"/>
          <w:szCs w:val="20"/>
        </w:rPr>
        <w:t>à 15 %</w:t>
      </w:r>
      <w:r w:rsidRPr="00B329D1">
        <w:rPr>
          <w:sz w:val="20"/>
          <w:szCs w:val="20"/>
        </w:rPr>
        <w:t xml:space="preserve"> </w:t>
      </w:r>
      <w:r w:rsidR="00CE50C4" w:rsidRPr="00B329D1">
        <w:rPr>
          <w:sz w:val="20"/>
          <w:szCs w:val="20"/>
        </w:rPr>
        <w:t>de ceux-ci. Ils couvrent les frais de personnel administratif et auxiliaire (secrétariat, comptabilité…) ainsi que les frais additionnels non spécifiques tels que : télécommunication, mobilier et matériel de bureau, frais immobiliers, …</w:t>
      </w:r>
      <w:r w:rsidR="00E1079B" w:rsidRPr="00CA0045">
        <w:rPr>
          <w:sz w:val="20"/>
          <w:szCs w:val="20"/>
        </w:rPr>
        <w:t xml:space="preserve"> </w:t>
      </w:r>
    </w:p>
    <w:p w14:paraId="6B785ABE" w14:textId="77777777" w:rsidR="00E1079B" w:rsidRDefault="00E1079B" w:rsidP="005A3189">
      <w:pPr>
        <w:rPr>
          <w:sz w:val="20"/>
          <w:szCs w:val="20"/>
        </w:rPr>
      </w:pPr>
    </w:p>
    <w:p w14:paraId="033E14E7" w14:textId="77777777" w:rsidR="00E1079B" w:rsidRPr="00A75A6C" w:rsidRDefault="00E1079B" w:rsidP="005A3189">
      <w:pPr>
        <w:rPr>
          <w:sz w:val="20"/>
          <w:szCs w:val="20"/>
        </w:rPr>
        <w:sectPr w:rsidR="00E1079B" w:rsidRPr="00A75A6C" w:rsidSect="00624068">
          <w:pgSz w:w="16838" w:h="11906" w:orient="landscape"/>
          <w:pgMar w:top="811" w:right="993" w:bottom="993" w:left="1135" w:header="426" w:footer="358" w:gutter="0"/>
          <w:cols w:space="708"/>
          <w:titlePg/>
          <w:docGrid w:linePitch="360"/>
        </w:sectPr>
      </w:pPr>
    </w:p>
    <w:p w14:paraId="7FB4885A" w14:textId="7435348A" w:rsidR="005463FE" w:rsidRPr="00EF1E99" w:rsidRDefault="00EB4959" w:rsidP="005463FE">
      <w:pPr>
        <w:pStyle w:val="Titre3"/>
      </w:pPr>
      <w:bookmarkStart w:id="33" w:name="_Toc446338982"/>
      <w:bookmarkStart w:id="34" w:name="_Toc156898995"/>
      <w:r>
        <w:lastRenderedPageBreak/>
        <w:t>6</w:t>
      </w:r>
      <w:r w:rsidR="005463FE" w:rsidRPr="00711C01">
        <w:rPr>
          <w:vertAlign w:val="superscript"/>
        </w:rPr>
        <w:t>ème</w:t>
      </w:r>
      <w:r w:rsidR="005463FE">
        <w:t xml:space="preserve"> </w:t>
      </w:r>
      <w:r w:rsidR="005463FE" w:rsidRPr="00EF1E99">
        <w:t xml:space="preserve">ONGLET : </w:t>
      </w:r>
      <w:r w:rsidR="007A16A5">
        <w:t>D</w:t>
      </w:r>
      <w:r w:rsidR="005463FE" w:rsidRPr="00EF1E99">
        <w:t>éclaration</w:t>
      </w:r>
      <w:bookmarkEnd w:id="33"/>
      <w:r w:rsidR="005D301B">
        <w:t xml:space="preserve"> de créance</w:t>
      </w:r>
      <w:bookmarkEnd w:id="34"/>
    </w:p>
    <w:p w14:paraId="4BDFEBDE" w14:textId="27CB6CDD" w:rsidR="005463FE" w:rsidRDefault="00FC5BFD" w:rsidP="005463FE">
      <w:r>
        <w:rPr>
          <w:noProof/>
          <w:lang w:val="fr-FR"/>
        </w:rPr>
        <mc:AlternateContent>
          <mc:Choice Requires="wps">
            <w:drawing>
              <wp:anchor distT="0" distB="0" distL="114300" distR="114300" simplePos="0" relativeHeight="251658261" behindDoc="0" locked="0" layoutInCell="1" allowOverlap="1" wp14:anchorId="44812A2D" wp14:editId="7CD98F18">
                <wp:simplePos x="0" y="0"/>
                <wp:positionH relativeFrom="column">
                  <wp:posOffset>4032250</wp:posOffset>
                </wp:positionH>
                <wp:positionV relativeFrom="paragraph">
                  <wp:posOffset>8255</wp:posOffset>
                </wp:positionV>
                <wp:extent cx="2530475" cy="5632450"/>
                <wp:effectExtent l="0" t="0" r="22225" b="25400"/>
                <wp:wrapNone/>
                <wp:docPr id="17" name="Text Box 8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30475" cy="5632450"/>
                        </a:xfrm>
                        <a:prstGeom prst="rect">
                          <a:avLst/>
                        </a:prstGeom>
                        <a:solidFill>
                          <a:srgbClr val="FFFFFF"/>
                        </a:solidFill>
                        <a:ln w="9525">
                          <a:solidFill>
                            <a:srgbClr val="000000"/>
                          </a:solidFill>
                          <a:miter lim="800000"/>
                          <a:headEnd/>
                          <a:tailEnd/>
                        </a:ln>
                      </wps:spPr>
                      <wps:txbx>
                        <w:txbxContent>
                          <w:p w14:paraId="7DBCC27E" w14:textId="77777777" w:rsidR="005463FE" w:rsidRDefault="005463FE" w:rsidP="005463FE">
                            <w:r w:rsidRPr="00A8107A">
                              <w:t>Cet onglet vous permet d</w:t>
                            </w:r>
                            <w:r>
                              <w:t>’imprimer la</w:t>
                            </w:r>
                            <w:r w:rsidRPr="00A8107A">
                              <w:t xml:space="preserve"> déclaration de créance </w:t>
                            </w:r>
                            <w:r>
                              <w:t>correspondant à votre relevé.</w:t>
                            </w:r>
                          </w:p>
                          <w:p w14:paraId="4D7E65CA" w14:textId="77777777" w:rsidR="005463FE" w:rsidRDefault="005463FE" w:rsidP="005463FE">
                            <w:r>
                              <w:t>Certaines cases s’alimentent automatiquement une fois l’ensemble des onglets parcourus et encodés.</w:t>
                            </w:r>
                          </w:p>
                          <w:p w14:paraId="67864594" w14:textId="21E31DC3" w:rsidR="005463FE" w:rsidRPr="00FC5BFD" w:rsidRDefault="005463FE" w:rsidP="005463FE">
                            <w:pPr>
                              <w:rPr>
                                <w:sz w:val="20"/>
                                <w:szCs w:val="20"/>
                              </w:rPr>
                            </w:pPr>
                            <w:r>
                              <w:t xml:space="preserve">Les cases </w:t>
                            </w:r>
                            <w:r w:rsidR="00FE34C8">
                              <w:t xml:space="preserve">en jaune </w:t>
                            </w:r>
                            <w:r>
                              <w:t>doivent être complétées afin que votre déclaration de créance soit valable.</w:t>
                            </w:r>
                            <w:r w:rsidR="00FE34C8">
                              <w:t xml:space="preserve"> </w:t>
                            </w:r>
                            <w:r w:rsidR="00FE34C8" w:rsidRPr="00FE34C8">
                              <w:t xml:space="preserve">Il convient de vérifier si le montant en lettres correspond bien au montant en chiffres </w:t>
                            </w:r>
                            <w:r w:rsidR="0073472E">
                              <w:t xml:space="preserve">avant </w:t>
                            </w:r>
                            <w:r w:rsidR="00FE34C8" w:rsidRPr="00FE34C8">
                              <w:t>d’imprimer votre déclaration de créance.</w:t>
                            </w:r>
                            <w:r w:rsidR="00FE34C8">
                              <w:rPr>
                                <w:sz w:val="20"/>
                                <w:szCs w:val="20"/>
                              </w:rPr>
                              <w:t xml:space="preserve"> </w:t>
                            </w:r>
                          </w:p>
                          <w:p w14:paraId="252835D4" w14:textId="0E0582BD" w:rsidR="005463FE" w:rsidRDefault="005463FE" w:rsidP="005463FE">
                            <w:r>
                              <w:t xml:space="preserve">Ensuite, ce document doit être imprimé en deux exemplaires sur du papier à en-tête au nom de votre organisation, </w:t>
                            </w:r>
                            <w:r w:rsidR="00FC5BFD">
                              <w:rPr>
                                <w:b/>
                                <w:u w:val="single"/>
                              </w:rPr>
                              <w:t>à</w:t>
                            </w:r>
                            <w:r w:rsidR="000B1031">
                              <w:rPr>
                                <w:b/>
                                <w:u w:val="single"/>
                              </w:rPr>
                              <w:t xml:space="preserve"> </w:t>
                            </w:r>
                            <w:r w:rsidRPr="00022DA4">
                              <w:rPr>
                                <w:b/>
                                <w:u w:val="single"/>
                              </w:rPr>
                              <w:t>sign</w:t>
                            </w:r>
                            <w:r w:rsidR="00237ADD">
                              <w:rPr>
                                <w:b/>
                                <w:u w:val="single"/>
                              </w:rPr>
                              <w:t>er</w:t>
                            </w:r>
                            <w:r w:rsidR="00DA4D56">
                              <w:t xml:space="preserve"> </w:t>
                            </w:r>
                            <w:r w:rsidR="00FC5BFD">
                              <w:t>et nous envoyer à l’adresse postale suivante :</w:t>
                            </w:r>
                          </w:p>
                          <w:p w14:paraId="72CC4795" w14:textId="3AED6756" w:rsidR="00FC5BFD" w:rsidRPr="00FC5BFD" w:rsidRDefault="00FC5BFD" w:rsidP="00FC5BFD">
                            <w:pPr>
                              <w:jc w:val="center"/>
                              <w:rPr>
                                <w:b/>
                                <w:bCs/>
                              </w:rPr>
                            </w:pPr>
                            <w:r w:rsidRPr="00FC5BFD">
                              <w:rPr>
                                <w:b/>
                                <w:bCs/>
                              </w:rPr>
                              <w:t xml:space="preserve">SPW </w:t>
                            </w:r>
                            <w:r w:rsidR="00237ADD">
                              <w:rPr>
                                <w:b/>
                                <w:bCs/>
                              </w:rPr>
                              <w:t xml:space="preserve">Economie, Emploi, </w:t>
                            </w:r>
                            <w:r w:rsidRPr="00FC5BFD">
                              <w:rPr>
                                <w:b/>
                                <w:bCs/>
                              </w:rPr>
                              <w:t>Recherche - Direction de la Gestion Financière</w:t>
                            </w:r>
                          </w:p>
                          <w:p w14:paraId="1CF3F7A7" w14:textId="49AD5EFC" w:rsidR="00FC5BFD" w:rsidRPr="00FC5BFD" w:rsidRDefault="00FC5BFD" w:rsidP="00FC5BFD">
                            <w:pPr>
                              <w:jc w:val="center"/>
                              <w:rPr>
                                <w:b/>
                                <w:bCs/>
                              </w:rPr>
                            </w:pPr>
                            <w:r w:rsidRPr="00FC5BFD">
                              <w:rPr>
                                <w:b/>
                                <w:bCs/>
                              </w:rPr>
                              <w:t>Place de la Wallonie 1</w:t>
                            </w:r>
                          </w:p>
                          <w:p w14:paraId="34E30BC0" w14:textId="1B21CC28" w:rsidR="00FC5BFD" w:rsidRPr="00FC5BFD" w:rsidRDefault="00FC5BFD" w:rsidP="00FC5BFD">
                            <w:pPr>
                              <w:jc w:val="center"/>
                              <w:rPr>
                                <w:b/>
                                <w:bCs/>
                              </w:rPr>
                            </w:pPr>
                            <w:r w:rsidRPr="00FC5BFD">
                              <w:rPr>
                                <w:b/>
                                <w:bCs/>
                              </w:rPr>
                              <w:t>(Bâtiment II, 5ème étage)</w:t>
                            </w:r>
                          </w:p>
                          <w:p w14:paraId="7FB7EA1D" w14:textId="7AA1CF81" w:rsidR="00FC5BFD" w:rsidRPr="00FC5BFD" w:rsidRDefault="00FC5BFD" w:rsidP="00FC5BFD">
                            <w:pPr>
                              <w:jc w:val="center"/>
                              <w:rPr>
                                <w:b/>
                                <w:bCs/>
                              </w:rPr>
                            </w:pPr>
                            <w:r w:rsidRPr="00FC5BFD">
                              <w:rPr>
                                <w:b/>
                                <w:bCs/>
                              </w:rPr>
                              <w:t>5100 JAMBES</w:t>
                            </w:r>
                          </w:p>
                          <w:p w14:paraId="53AEEA61" w14:textId="2775847A" w:rsidR="00FC5BFD" w:rsidRDefault="00FC5BFD" w:rsidP="005463FE">
                            <w:pPr>
                              <w:rPr>
                                <w:lang w:val="fr-FR"/>
                              </w:rPr>
                            </w:pPr>
                            <w:r>
                              <w:t>(</w:t>
                            </w:r>
                            <w:r w:rsidR="00237ADD">
                              <w:t>Adresse</w:t>
                            </w:r>
                            <w:r>
                              <w:t xml:space="preserve"> renseignée dans l’onglet « Récapitulatif »)</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44812A2D" id="Text Box 89" o:spid="_x0000_s1037" type="#_x0000_t202" style="position:absolute;left:0;text-align:left;margin-left:317.5pt;margin-top:.65pt;width:199.25pt;height:443.5pt;z-index:25165826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">
                <v:textbox>
                  <w:txbxContent>
                    <w:p w14:paraId="7DBCC27E" w14:textId="77777777" w:rsidR="005463FE" w:rsidRDefault="005463FE" w:rsidP="005463FE">
                      <w:r w:rsidRPr="00A8107A">
                        <w:t>Cet onglet vous permet d</w:t>
                      </w:r>
                      <w:r>
                        <w:t>’imprimer la</w:t>
                      </w:r>
                      <w:r w:rsidRPr="00A8107A">
                        <w:t xml:space="preserve"> déclaration de créance </w:t>
                      </w:r>
                      <w:r>
                        <w:t>correspondant à votre relevé.</w:t>
                      </w:r>
                    </w:p>
                    <w:p w14:paraId="4D7E65CA" w14:textId="77777777" w:rsidR="005463FE" w:rsidRDefault="005463FE" w:rsidP="005463FE">
                      <w:r>
                        <w:t>Certaines cases s’alimentent automatiquement une fois l’ensemble des onglets parcourus et encodés.</w:t>
                      </w:r>
                    </w:p>
                    <w:p w14:paraId="67864594" w14:textId="21E31DC3" w:rsidR="005463FE" w:rsidRPr="00FC5BFD" w:rsidRDefault="005463FE" w:rsidP="005463FE">
                      <w:pPr>
                        <w:rPr>
                          <w:sz w:val="20"/>
                          <w:szCs w:val="20"/>
                        </w:rPr>
                      </w:pPr>
                      <w:r>
                        <w:t xml:space="preserve">Les cases </w:t>
                      </w:r>
                      <w:r w:rsidR="00FE34C8">
                        <w:t xml:space="preserve">en jaune </w:t>
                      </w:r>
                      <w:r>
                        <w:t>doivent être complétées afin que votre déclaration de créance soit valable.</w:t>
                      </w:r>
                      <w:r w:rsidR="00FE34C8">
                        <w:t xml:space="preserve"> </w:t>
                      </w:r>
                      <w:r w:rsidR="00FE34C8" w:rsidRPr="00FE34C8">
                        <w:t xml:space="preserve">Il convient de vérifier si le montant en lettres correspond bien au montant en chiffres </w:t>
                      </w:r>
                      <w:r w:rsidR="0073472E">
                        <w:t xml:space="preserve">avant </w:t>
                      </w:r>
                      <w:r w:rsidR="00FE34C8" w:rsidRPr="00FE34C8">
                        <w:t>d’imprimer votre déclaration de créance.</w:t>
                      </w:r>
                      <w:r w:rsidR="00FE34C8">
                        <w:rPr>
                          <w:sz w:val="20"/>
                          <w:szCs w:val="20"/>
                        </w:rPr>
                        <w:t xml:space="preserve"> </w:t>
                      </w:r>
                    </w:p>
                    <w:p w14:paraId="252835D4" w14:textId="0E0582BD" w:rsidR="005463FE" w:rsidRDefault="005463FE" w:rsidP="005463FE">
                      <w:r>
                        <w:t xml:space="preserve">Ensuite, ce document doit être imprimé en deux exemplaires sur du papier à en-tête au nom de votre organisation, </w:t>
                      </w:r>
                      <w:r w:rsidR="00FC5BFD">
                        <w:rPr>
                          <w:b/>
                          <w:u w:val="single"/>
                        </w:rPr>
                        <w:t>à</w:t>
                      </w:r>
                      <w:r w:rsidR="000B1031">
                        <w:rPr>
                          <w:b/>
                          <w:u w:val="single"/>
                        </w:rPr>
                        <w:t xml:space="preserve"> </w:t>
                      </w:r>
                      <w:r w:rsidRPr="00022DA4">
                        <w:rPr>
                          <w:b/>
                          <w:u w:val="single"/>
                        </w:rPr>
                        <w:t>sign</w:t>
                      </w:r>
                      <w:r w:rsidR="00237ADD">
                        <w:rPr>
                          <w:b/>
                          <w:u w:val="single"/>
                        </w:rPr>
                        <w:t>er</w:t>
                      </w:r>
                      <w:r w:rsidR="00DA4D56">
                        <w:t xml:space="preserve"> </w:t>
                      </w:r>
                      <w:r w:rsidR="00FC5BFD">
                        <w:t>et nous envoyer à l’adresse postale suivante :</w:t>
                      </w:r>
                    </w:p>
                    <w:p w14:paraId="72CC4795" w14:textId="3AED6756" w:rsidR="00FC5BFD" w:rsidRPr="00FC5BFD" w:rsidRDefault="00FC5BFD" w:rsidP="00FC5BFD">
                      <w:pPr>
                        <w:jc w:val="center"/>
                        <w:rPr>
                          <w:b/>
                          <w:bCs/>
                        </w:rPr>
                      </w:pPr>
                      <w:r w:rsidRPr="00FC5BFD">
                        <w:rPr>
                          <w:b/>
                          <w:bCs/>
                        </w:rPr>
                        <w:t xml:space="preserve">SPW </w:t>
                      </w:r>
                      <w:r w:rsidR="00237ADD">
                        <w:rPr>
                          <w:b/>
                          <w:bCs/>
                        </w:rPr>
                        <w:t xml:space="preserve">Economie, Emploi, </w:t>
                      </w:r>
                      <w:r w:rsidRPr="00FC5BFD">
                        <w:rPr>
                          <w:b/>
                          <w:bCs/>
                        </w:rPr>
                        <w:t>Recherche - Direction de la Gestion Financière</w:t>
                      </w:r>
                    </w:p>
                    <w:p w14:paraId="1CF3F7A7" w14:textId="49AD5EFC" w:rsidR="00FC5BFD" w:rsidRPr="00FC5BFD" w:rsidRDefault="00FC5BFD" w:rsidP="00FC5BFD">
                      <w:pPr>
                        <w:jc w:val="center"/>
                        <w:rPr>
                          <w:b/>
                          <w:bCs/>
                        </w:rPr>
                      </w:pPr>
                      <w:r w:rsidRPr="00FC5BFD">
                        <w:rPr>
                          <w:b/>
                          <w:bCs/>
                        </w:rPr>
                        <w:t>Place de la Wallonie 1</w:t>
                      </w:r>
                    </w:p>
                    <w:p w14:paraId="34E30BC0" w14:textId="1B21CC28" w:rsidR="00FC5BFD" w:rsidRPr="00FC5BFD" w:rsidRDefault="00FC5BFD" w:rsidP="00FC5BFD">
                      <w:pPr>
                        <w:jc w:val="center"/>
                        <w:rPr>
                          <w:b/>
                          <w:bCs/>
                        </w:rPr>
                      </w:pPr>
                      <w:r w:rsidRPr="00FC5BFD">
                        <w:rPr>
                          <w:b/>
                          <w:bCs/>
                        </w:rPr>
                        <w:t>(Bâtiment II, 5ème étage)</w:t>
                      </w:r>
                    </w:p>
                    <w:p w14:paraId="7FB7EA1D" w14:textId="7AA1CF81" w:rsidR="00FC5BFD" w:rsidRPr="00FC5BFD" w:rsidRDefault="00FC5BFD" w:rsidP="00FC5BFD">
                      <w:pPr>
                        <w:jc w:val="center"/>
                        <w:rPr>
                          <w:b/>
                          <w:bCs/>
                        </w:rPr>
                      </w:pPr>
                      <w:r w:rsidRPr="00FC5BFD">
                        <w:rPr>
                          <w:b/>
                          <w:bCs/>
                        </w:rPr>
                        <w:t>5100 JAMBES</w:t>
                      </w:r>
                    </w:p>
                    <w:p w14:paraId="53AEEA61" w14:textId="2775847A" w:rsidR="00FC5BFD" w:rsidRDefault="00FC5BFD" w:rsidP="005463FE">
                      <w:pPr>
                        <w:rPr>
                          <w:lang w:val="fr-FR"/>
                        </w:rPr>
                      </w:pPr>
                      <w:r>
                        <w:t>(</w:t>
                      </w:r>
                      <w:r w:rsidR="00237ADD">
                        <w:t>Adresse</w:t>
                      </w:r>
                      <w:r>
                        <w:t xml:space="preserve"> renseignée dans l’onglet « Récapitulatif »)</w:t>
                      </w:r>
                    </w:p>
                  </w:txbxContent>
                </v:textbox>
              </v:shape>
            </w:pict>
          </mc:Fallback>
        </mc:AlternateContent>
      </w:r>
      <w:r>
        <w:rPr>
          <w:noProof/>
          <w:lang w:val="fr-FR"/>
        </w:rPr>
        <w:drawing>
          <wp:inline distT="0" distB="0" distL="0" distR="0" wp14:anchorId="2588FD9D" wp14:editId="17CF17CB">
            <wp:extent cx="3889021" cy="4038600"/>
            <wp:effectExtent l="0" t="0" r="0" b="0"/>
            <wp:docPr id="58" name="Image 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 name="Image 58"/>
                    <pic:cNvPicPr/>
                  </pic:nvPicPr>
                  <pic:blipFill>
                    <a:blip r:embed="rId27">
                      <a:extLst>
                        <a:ext uri="{28A0092B-C50C-407E-A947-70E740481C1C}">
                          <a14:useLocalDpi xmlns:a14="http://schemas.microsoft.com/office/drawing/2010/main" val="0"/>
                        </a:ext>
                      </a:extLst>
                    </a:blip>
                    <a:stretch>
                      <a:fillRect/>
                    </a:stretch>
                  </pic:blipFill>
                  <pic:spPr>
                    <a:xfrm>
                      <a:off x="0" y="0"/>
                      <a:ext cx="3907956" cy="4058264"/>
                    </a:xfrm>
                    <a:prstGeom prst="rect">
                      <a:avLst/>
                    </a:prstGeom>
                  </pic:spPr>
                </pic:pic>
              </a:graphicData>
            </a:graphic>
          </wp:inline>
        </w:drawing>
      </w:r>
      <w:r w:rsidR="002B51EE" w:rsidRPr="002B51EE">
        <w:rPr>
          <w:noProof/>
        </w:rPr>
        <w:t xml:space="preserve"> </w:t>
      </w:r>
    </w:p>
    <w:p w14:paraId="68688846" w14:textId="77777777" w:rsidR="005463FE" w:rsidRDefault="005463FE" w:rsidP="005463FE">
      <w:pPr>
        <w:spacing w:after="120"/>
        <w:ind w:left="6381"/>
        <w:rPr>
          <w:i/>
          <w:sz w:val="18"/>
          <w:szCs w:val="18"/>
        </w:rPr>
      </w:pPr>
    </w:p>
    <w:p w14:paraId="0D40E376" w14:textId="5E321671" w:rsidR="00246460" w:rsidRDefault="00246460" w:rsidP="00246460">
      <w:pPr>
        <w:rPr>
          <w:i/>
          <w:sz w:val="18"/>
          <w:szCs w:val="18"/>
        </w:rPr>
      </w:pPr>
    </w:p>
    <w:p w14:paraId="4293E3AA" w14:textId="3E91B8D7" w:rsidR="005D301B" w:rsidRDefault="005D301B" w:rsidP="00246460">
      <w:pPr>
        <w:rPr>
          <w:i/>
          <w:sz w:val="18"/>
          <w:szCs w:val="18"/>
        </w:rPr>
      </w:pPr>
    </w:p>
    <w:p w14:paraId="776CDFE7" w14:textId="3296E228" w:rsidR="005D301B" w:rsidRDefault="005D301B" w:rsidP="00246460">
      <w:pPr>
        <w:rPr>
          <w:i/>
          <w:sz w:val="18"/>
          <w:szCs w:val="18"/>
        </w:rPr>
      </w:pPr>
    </w:p>
    <w:p w14:paraId="616EEFD2" w14:textId="32DC88A3" w:rsidR="005D301B" w:rsidRDefault="005D301B" w:rsidP="00246460">
      <w:pPr>
        <w:rPr>
          <w:i/>
          <w:sz w:val="18"/>
          <w:szCs w:val="18"/>
        </w:rPr>
      </w:pPr>
    </w:p>
    <w:p w14:paraId="5172AC95" w14:textId="09E14030" w:rsidR="005D301B" w:rsidRDefault="005D301B" w:rsidP="00246460">
      <w:pPr>
        <w:rPr>
          <w:i/>
          <w:sz w:val="18"/>
          <w:szCs w:val="18"/>
        </w:rPr>
      </w:pPr>
    </w:p>
    <w:p w14:paraId="216817F4" w14:textId="04589119" w:rsidR="005D301B" w:rsidRDefault="005D301B" w:rsidP="00246460">
      <w:pPr>
        <w:rPr>
          <w:i/>
          <w:sz w:val="18"/>
          <w:szCs w:val="18"/>
        </w:rPr>
      </w:pPr>
    </w:p>
    <w:p w14:paraId="54C30CE6" w14:textId="70478EE7" w:rsidR="005D301B" w:rsidRDefault="005D301B" w:rsidP="00246460">
      <w:pPr>
        <w:rPr>
          <w:i/>
          <w:sz w:val="18"/>
          <w:szCs w:val="18"/>
        </w:rPr>
      </w:pPr>
    </w:p>
    <w:p w14:paraId="04422091" w14:textId="0D7C8738" w:rsidR="005D301B" w:rsidRDefault="005D301B" w:rsidP="00246460">
      <w:pPr>
        <w:rPr>
          <w:i/>
          <w:sz w:val="18"/>
          <w:szCs w:val="18"/>
        </w:rPr>
      </w:pPr>
    </w:p>
    <w:p w14:paraId="7D5C21D8" w14:textId="2466C6F0" w:rsidR="005D301B" w:rsidRDefault="005D301B" w:rsidP="00246460">
      <w:pPr>
        <w:rPr>
          <w:i/>
          <w:sz w:val="18"/>
          <w:szCs w:val="18"/>
        </w:rPr>
      </w:pPr>
    </w:p>
    <w:p w14:paraId="15EAB43D" w14:textId="14D8518B" w:rsidR="005D301B" w:rsidRDefault="005D301B" w:rsidP="00246460">
      <w:pPr>
        <w:rPr>
          <w:i/>
          <w:sz w:val="18"/>
          <w:szCs w:val="18"/>
        </w:rPr>
      </w:pPr>
    </w:p>
    <w:p w14:paraId="49BCEF47" w14:textId="00D3BD22" w:rsidR="005D301B" w:rsidRDefault="005D301B" w:rsidP="00246460">
      <w:pPr>
        <w:rPr>
          <w:i/>
          <w:sz w:val="18"/>
          <w:szCs w:val="18"/>
        </w:rPr>
      </w:pPr>
    </w:p>
    <w:p w14:paraId="5C85A2DD" w14:textId="77777777" w:rsidR="00007A43" w:rsidRDefault="00007A43" w:rsidP="00246460">
      <w:pPr>
        <w:rPr>
          <w:i/>
          <w:sz w:val="18"/>
          <w:szCs w:val="18"/>
        </w:rPr>
      </w:pPr>
    </w:p>
    <w:p w14:paraId="411D5CCA" w14:textId="77777777" w:rsidR="00007A43" w:rsidRDefault="00007A43" w:rsidP="00246460">
      <w:pPr>
        <w:rPr>
          <w:i/>
          <w:sz w:val="18"/>
          <w:szCs w:val="18"/>
        </w:rPr>
      </w:pPr>
    </w:p>
    <w:p w14:paraId="509DC387" w14:textId="77777777" w:rsidR="00007A43" w:rsidRDefault="00007A43" w:rsidP="00246460">
      <w:pPr>
        <w:rPr>
          <w:i/>
          <w:sz w:val="18"/>
          <w:szCs w:val="18"/>
        </w:rPr>
      </w:pPr>
    </w:p>
    <w:p w14:paraId="560B6CCF" w14:textId="533A6A42" w:rsidR="005D301B" w:rsidRDefault="005D301B" w:rsidP="00246460">
      <w:pPr>
        <w:rPr>
          <w:i/>
          <w:sz w:val="18"/>
          <w:szCs w:val="18"/>
        </w:rPr>
      </w:pPr>
    </w:p>
    <w:p w14:paraId="6D9DD81D" w14:textId="4573B483" w:rsidR="00284F62" w:rsidRPr="00EF1E99" w:rsidRDefault="00284F62" w:rsidP="00284F62">
      <w:pPr>
        <w:pStyle w:val="Titre3"/>
      </w:pPr>
      <w:bookmarkStart w:id="35" w:name="_Toc156898996"/>
      <w:r>
        <w:lastRenderedPageBreak/>
        <w:t>7</w:t>
      </w:r>
      <w:r w:rsidRPr="00711C01">
        <w:rPr>
          <w:vertAlign w:val="superscript"/>
        </w:rPr>
        <w:t>ème</w:t>
      </w:r>
      <w:r>
        <w:t xml:space="preserve"> </w:t>
      </w:r>
      <w:r w:rsidRPr="00EF1E99">
        <w:t xml:space="preserve">ONGLET : </w:t>
      </w:r>
      <w:r w:rsidR="007A16A5">
        <w:t>D</w:t>
      </w:r>
      <w:r w:rsidRPr="00EF1E99">
        <w:t>éclaration</w:t>
      </w:r>
      <w:r>
        <w:t xml:space="preserve"> sur l’honneur pour APE</w:t>
      </w:r>
      <w:bookmarkEnd w:id="35"/>
    </w:p>
    <w:p w14:paraId="09E6AA4F" w14:textId="1025746A" w:rsidR="0073079E" w:rsidRDefault="006968F4" w:rsidP="00284F62">
      <w:pPr>
        <w:rPr>
          <w:noProof/>
        </w:rPr>
      </w:pPr>
      <w:r>
        <w:rPr>
          <w:noProof/>
          <w:lang w:val="fr-FR"/>
        </w:rPr>
        <mc:AlternateContent>
          <mc:Choice Requires="wps">
            <w:drawing>
              <wp:anchor distT="0" distB="0" distL="114300" distR="114300" simplePos="0" relativeHeight="251658276" behindDoc="0" locked="0" layoutInCell="1" allowOverlap="1" wp14:anchorId="101D9889" wp14:editId="415FB812">
                <wp:simplePos x="0" y="0"/>
                <wp:positionH relativeFrom="column">
                  <wp:posOffset>4032250</wp:posOffset>
                </wp:positionH>
                <wp:positionV relativeFrom="paragraph">
                  <wp:posOffset>6350</wp:posOffset>
                </wp:positionV>
                <wp:extent cx="2530475" cy="5444490"/>
                <wp:effectExtent l="13335" t="6350" r="8890" b="6985"/>
                <wp:wrapNone/>
                <wp:docPr id="16" name="Text Box 78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30475" cy="5444490"/>
                        </a:xfrm>
                        <a:prstGeom prst="rect">
                          <a:avLst/>
                        </a:prstGeom>
                        <a:solidFill>
                          <a:srgbClr val="FFFFFF"/>
                        </a:solidFill>
                        <a:ln w="9525">
                          <a:solidFill>
                            <a:srgbClr val="000000"/>
                          </a:solidFill>
                          <a:miter lim="800000"/>
                          <a:headEnd/>
                          <a:tailEnd/>
                        </a:ln>
                      </wps:spPr>
                      <wps:txbx>
                        <w:txbxContent>
                          <w:p w14:paraId="4FA0CF90" w14:textId="48F248FD" w:rsidR="00284F62" w:rsidRPr="005C14D6" w:rsidRDefault="00284F62" w:rsidP="00284F62">
                            <w:r w:rsidRPr="005C14D6">
                              <w:t xml:space="preserve">Cet onglet vous permet d’imprimer la déclaration sur l’honneur </w:t>
                            </w:r>
                            <w:r w:rsidR="00E35661" w:rsidRPr="005C14D6">
                              <w:t>pour attester de</w:t>
                            </w:r>
                            <w:r w:rsidR="00BD4FDE" w:rsidRPr="005C14D6">
                              <w:t xml:space="preserve"> l’utilisation de vos subsides APE sur le projet. </w:t>
                            </w:r>
                          </w:p>
                          <w:p w14:paraId="6747B05C" w14:textId="77777777" w:rsidR="00284F62" w:rsidRPr="005C14D6" w:rsidRDefault="00284F62" w:rsidP="00284F62">
                            <w:r w:rsidRPr="005C14D6">
                              <w:t>Certaines cases s’alimentent automatiquement une fois l’ensemble des onglets parcourus et encodés.</w:t>
                            </w:r>
                          </w:p>
                          <w:p w14:paraId="4445AC96" w14:textId="6BA40310" w:rsidR="00284F62" w:rsidRPr="005C14D6" w:rsidRDefault="00284F62" w:rsidP="00284F62">
                            <w:pPr>
                              <w:rPr>
                                <w:sz w:val="20"/>
                                <w:szCs w:val="20"/>
                              </w:rPr>
                            </w:pPr>
                            <w:r w:rsidRPr="005C14D6">
                              <w:t xml:space="preserve">Les cases en jaune doivent être complétées afin que votre déclaration </w:t>
                            </w:r>
                            <w:r w:rsidR="00BD4FDE" w:rsidRPr="005C14D6">
                              <w:t>sur l’honneur</w:t>
                            </w:r>
                            <w:r w:rsidRPr="005C14D6">
                              <w:t xml:space="preserve"> soit valable. Il convient de vérifier si le montant en lettres correspond bien au montant en chiffres avant d’imprimer votre déclaration </w:t>
                            </w:r>
                            <w:r w:rsidR="00BD4FDE" w:rsidRPr="005C14D6">
                              <w:t xml:space="preserve">sur l’honneur. </w:t>
                            </w:r>
                            <w:r w:rsidRPr="005C14D6">
                              <w:rPr>
                                <w:sz w:val="20"/>
                                <w:szCs w:val="20"/>
                              </w:rPr>
                              <w:t xml:space="preserve"> </w:t>
                            </w:r>
                          </w:p>
                          <w:p w14:paraId="224CC8C7" w14:textId="16BC08F8" w:rsidR="007653C1" w:rsidRPr="005C14D6" w:rsidRDefault="00284F62" w:rsidP="00284F62">
                            <w:r w:rsidRPr="005C14D6">
                              <w:t xml:space="preserve">Ensuite, ce document doit être imprimé en deux exemplaires sur du papier à en-tête au nom de votre organisation, </w:t>
                            </w:r>
                            <w:r w:rsidRPr="005C14D6">
                              <w:rPr>
                                <w:b/>
                                <w:u w:val="single"/>
                              </w:rPr>
                              <w:t xml:space="preserve">et </w:t>
                            </w:r>
                            <w:r w:rsidR="00F91B92">
                              <w:rPr>
                                <w:b/>
                                <w:u w:val="single"/>
                              </w:rPr>
                              <w:t xml:space="preserve">à </w:t>
                            </w:r>
                            <w:r w:rsidRPr="005C14D6">
                              <w:rPr>
                                <w:b/>
                                <w:u w:val="single"/>
                              </w:rPr>
                              <w:t>sign</w:t>
                            </w:r>
                            <w:r w:rsidR="00F91B92">
                              <w:rPr>
                                <w:b/>
                                <w:u w:val="single"/>
                              </w:rPr>
                              <w:t>er</w:t>
                            </w:r>
                            <w:r w:rsidRPr="005C14D6">
                              <w:t>.</w:t>
                            </w:r>
                            <w:r w:rsidR="00782E99" w:rsidRPr="005C14D6">
                              <w:t xml:space="preserve"> Merci de joindre également le tableau récapitulatif </w:t>
                            </w:r>
                            <w:r w:rsidR="00E63FB5" w:rsidRPr="005C14D6">
                              <w:t>APE</w:t>
                            </w:r>
                            <w:r w:rsidR="0076779C" w:rsidRPr="005C14D6">
                              <w:t xml:space="preserve"> (impression en format A3, de préférence).</w:t>
                            </w:r>
                          </w:p>
                          <w:p w14:paraId="15227287" w14:textId="1B583743" w:rsidR="00284F62" w:rsidRDefault="00284F62" w:rsidP="00284F62">
                            <w:pPr>
                              <w:rPr>
                                <w:lang w:val="fr-FR"/>
                              </w:rPr>
                            </w:pPr>
                            <w:r w:rsidRPr="005C14D6">
                              <w:t xml:space="preserve"> Ensuite, merci de vous référer à l’onglet « Récapitulatif » du tableau des dépenses afin de connaître les modalités de transmission de votre déclaration </w:t>
                            </w:r>
                            <w:r w:rsidR="00A856C0" w:rsidRPr="005C14D6">
                              <w:t>sur l’honneur.</w:t>
                            </w:r>
                            <w:r w:rsidR="00A856C0">
                              <w:t xml:space="preserve"> </w:t>
                            </w:r>
                            <w:r>
                              <w:t xml:space="preserve"> </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101D9889" id="Text Box 784" o:spid="_x0000_s1038" type="#_x0000_t202" style="position:absolute;left:0;text-align:left;margin-left:317.5pt;margin-top:.5pt;width:199.25pt;height:428.7pt;z-index:2516582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">
                <v:textbox>
                  <w:txbxContent>
                    <w:p w14:paraId="4FA0CF90" w14:textId="48F248FD" w:rsidR="00284F62" w:rsidRPr="005C14D6" w:rsidRDefault="00284F62" w:rsidP="00284F62">
                      <w:r w:rsidRPr="005C14D6">
                        <w:t xml:space="preserve">Cet onglet vous permet d’imprimer la déclaration sur l’honneur </w:t>
                      </w:r>
                      <w:r w:rsidR="00E35661" w:rsidRPr="005C14D6">
                        <w:t>pour attester de</w:t>
                      </w:r>
                      <w:r w:rsidR="00BD4FDE" w:rsidRPr="005C14D6">
                        <w:t xml:space="preserve"> l’utilisation de vos subsides APE sur le projet. </w:t>
                      </w:r>
                    </w:p>
                    <w:p w14:paraId="6747B05C" w14:textId="77777777" w:rsidR="00284F62" w:rsidRPr="005C14D6" w:rsidRDefault="00284F62" w:rsidP="00284F62">
                      <w:r w:rsidRPr="005C14D6">
                        <w:t>Certaines cases s’alimentent automatiquement une fois l’ensemble des onglets parcourus et encodés.</w:t>
                      </w:r>
                    </w:p>
                    <w:p w14:paraId="4445AC96" w14:textId="6BA40310" w:rsidR="00284F62" w:rsidRPr="005C14D6" w:rsidRDefault="00284F62" w:rsidP="00284F62">
                      <w:pPr>
                        <w:rPr>
                          <w:sz w:val="20"/>
                          <w:szCs w:val="20"/>
                        </w:rPr>
                      </w:pPr>
                      <w:r w:rsidRPr="005C14D6">
                        <w:t xml:space="preserve">Les cases en jaune doivent être complétées afin que votre déclaration </w:t>
                      </w:r>
                      <w:r w:rsidR="00BD4FDE" w:rsidRPr="005C14D6">
                        <w:t>sur l’honneur</w:t>
                      </w:r>
                      <w:r w:rsidRPr="005C14D6">
                        <w:t xml:space="preserve"> soit valable. Il convient de vérifier si le montant en lettres correspond bien au montant en chiffres avant d’imprimer votre déclaration </w:t>
                      </w:r>
                      <w:r w:rsidR="00BD4FDE" w:rsidRPr="005C14D6">
                        <w:t xml:space="preserve">sur l’honneur. </w:t>
                      </w:r>
                      <w:r w:rsidRPr="005C14D6">
                        <w:rPr>
                          <w:sz w:val="20"/>
                          <w:szCs w:val="20"/>
                        </w:rPr>
                        <w:t xml:space="preserve"> </w:t>
                      </w:r>
                    </w:p>
                    <w:p w14:paraId="224CC8C7" w14:textId="16BC08F8" w:rsidR="007653C1" w:rsidRPr="005C14D6" w:rsidRDefault="00284F62" w:rsidP="00284F62">
                      <w:r w:rsidRPr="005C14D6">
                        <w:t xml:space="preserve">Ensuite, ce document doit être imprimé en deux exemplaires sur du papier à en-tête au nom de votre organisation, </w:t>
                      </w:r>
                      <w:r w:rsidRPr="005C14D6">
                        <w:rPr>
                          <w:b/>
                          <w:u w:val="single"/>
                        </w:rPr>
                        <w:t xml:space="preserve">et </w:t>
                      </w:r>
                      <w:r w:rsidR="00F91B92">
                        <w:rPr>
                          <w:b/>
                          <w:u w:val="single"/>
                        </w:rPr>
                        <w:t xml:space="preserve">à </w:t>
                      </w:r>
                      <w:r w:rsidRPr="005C14D6">
                        <w:rPr>
                          <w:b/>
                          <w:u w:val="single"/>
                        </w:rPr>
                        <w:t>sign</w:t>
                      </w:r>
                      <w:r w:rsidR="00F91B92">
                        <w:rPr>
                          <w:b/>
                          <w:u w:val="single"/>
                        </w:rPr>
                        <w:t>er</w:t>
                      </w:r>
                      <w:r w:rsidRPr="005C14D6">
                        <w:t>.</w:t>
                      </w:r>
                      <w:r w:rsidR="00782E99" w:rsidRPr="005C14D6">
                        <w:t xml:space="preserve"> Merci de joindre également le tableau récapitulatif </w:t>
                      </w:r>
                      <w:r w:rsidR="00E63FB5" w:rsidRPr="005C14D6">
                        <w:t>APE</w:t>
                      </w:r>
                      <w:r w:rsidR="0076779C" w:rsidRPr="005C14D6">
                        <w:t xml:space="preserve"> (impression en format A3, de préférence).</w:t>
                      </w:r>
                    </w:p>
                    <w:p w14:paraId="15227287" w14:textId="1B583743" w:rsidR="00284F62" w:rsidRDefault="00284F62" w:rsidP="00284F62">
                      <w:pPr>
                        <w:rPr>
                          <w:lang w:val="fr-FR"/>
                        </w:rPr>
                      </w:pPr>
                      <w:r w:rsidRPr="005C14D6">
                        <w:t xml:space="preserve"> Ensuite, merci de vous référer à l’onglet « Récapitulatif » du tableau des dépenses afin de connaître les modalités de transmission de votre déclaration </w:t>
                      </w:r>
                      <w:r w:rsidR="00A856C0" w:rsidRPr="005C14D6">
                        <w:t>sur l’honneur.</w:t>
                      </w:r>
                      <w:r w:rsidR="00A856C0">
                        <w:t xml:space="preserve"> </w:t>
                      </w:r>
                      <w:r>
                        <w:t xml:space="preserve"> </w:t>
                      </w:r>
                    </w:p>
                  </w:txbxContent>
                </v:textbox>
              </v:shape>
            </w:pict>
          </mc:Fallback>
        </mc:AlternateContent>
      </w:r>
      <w:r w:rsidR="00284F62" w:rsidRPr="002B51EE">
        <w:rPr>
          <w:noProof/>
        </w:rPr>
        <w:t xml:space="preserve"> </w:t>
      </w:r>
    </w:p>
    <w:p w14:paraId="7F704802" w14:textId="598CB02F" w:rsidR="0073079E" w:rsidRDefault="00F91B92" w:rsidP="00284F62">
      <w:pPr>
        <w:rPr>
          <w:noProof/>
        </w:rPr>
      </w:pPr>
      <w:r>
        <w:rPr>
          <w:noProof/>
        </w:rPr>
        <w:drawing>
          <wp:inline distT="0" distB="0" distL="0" distR="0" wp14:anchorId="7727C72F" wp14:editId="5108CC26">
            <wp:extent cx="3857460" cy="4061460"/>
            <wp:effectExtent l="0" t="0" r="0" b="0"/>
            <wp:docPr id="59" name="Image 59" descr="Une image contenant texte, capture d’écran, Police, nombre&#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9" name="Image 59" descr="Une image contenant texte, capture d’écran, Police, nombre&#10;&#10;Description générée automatiquement"/>
                    <pic:cNvPicPr/>
                  </pic:nvPicPr>
                  <pic:blipFill>
                    <a:blip r:embed="rId28">
                      <a:extLst>
                        <a:ext uri="{28A0092B-C50C-407E-A947-70E740481C1C}">
                          <a14:useLocalDpi xmlns:a14="http://schemas.microsoft.com/office/drawing/2010/main" val="0"/>
                        </a:ext>
                      </a:extLst>
                    </a:blip>
                    <a:stretch>
                      <a:fillRect/>
                    </a:stretch>
                  </pic:blipFill>
                  <pic:spPr>
                    <a:xfrm>
                      <a:off x="0" y="0"/>
                      <a:ext cx="3869677" cy="4074324"/>
                    </a:xfrm>
                    <a:prstGeom prst="rect">
                      <a:avLst/>
                    </a:prstGeom>
                  </pic:spPr>
                </pic:pic>
              </a:graphicData>
            </a:graphic>
          </wp:inline>
        </w:drawing>
      </w:r>
    </w:p>
    <w:p w14:paraId="12A976B7" w14:textId="77777777" w:rsidR="0073079E" w:rsidRDefault="0073079E" w:rsidP="00284F62">
      <w:pPr>
        <w:rPr>
          <w:noProof/>
        </w:rPr>
      </w:pPr>
    </w:p>
    <w:p w14:paraId="39BE5ADC" w14:textId="77777777" w:rsidR="0073079E" w:rsidRDefault="0073079E" w:rsidP="00284F62">
      <w:pPr>
        <w:rPr>
          <w:noProof/>
        </w:rPr>
      </w:pPr>
    </w:p>
    <w:p w14:paraId="4A855AFD" w14:textId="77777777" w:rsidR="0073079E" w:rsidRDefault="0073079E" w:rsidP="00284F62">
      <w:pPr>
        <w:rPr>
          <w:noProof/>
        </w:rPr>
      </w:pPr>
    </w:p>
    <w:p w14:paraId="5B78D468" w14:textId="6C73101F" w:rsidR="00284F62" w:rsidRDefault="00284F62" w:rsidP="00284F62"/>
    <w:p w14:paraId="240AA8BB" w14:textId="77777777" w:rsidR="000E4B8C" w:rsidRDefault="000E4B8C" w:rsidP="00284F62"/>
    <w:p w14:paraId="0A1C4448" w14:textId="77777777" w:rsidR="000E4B8C" w:rsidRDefault="000E4B8C" w:rsidP="00284F62"/>
    <w:p w14:paraId="797E6712" w14:textId="77777777" w:rsidR="000E4B8C" w:rsidRDefault="000E4B8C" w:rsidP="00284F62"/>
    <w:p w14:paraId="5530C125" w14:textId="77777777" w:rsidR="000E4B8C" w:rsidRDefault="000E4B8C" w:rsidP="00284F62"/>
    <w:p w14:paraId="1090D2DE" w14:textId="77777777" w:rsidR="000E4B8C" w:rsidRDefault="000E4B8C" w:rsidP="00284F62"/>
    <w:p w14:paraId="698FC912" w14:textId="77777777" w:rsidR="000E4B8C" w:rsidRDefault="000E4B8C" w:rsidP="00284F62"/>
    <w:p w14:paraId="3FCFFC88" w14:textId="77777777" w:rsidR="000E4B8C" w:rsidRDefault="000E4B8C" w:rsidP="00284F62"/>
    <w:p w14:paraId="0D976C57" w14:textId="77777777" w:rsidR="000E4B8C" w:rsidRDefault="000E4B8C" w:rsidP="00284F62"/>
    <w:p w14:paraId="5347C792" w14:textId="77777777" w:rsidR="000E4B8C" w:rsidRDefault="000E4B8C" w:rsidP="00284F62"/>
    <w:p w14:paraId="15A87709" w14:textId="40B93EBC" w:rsidR="000E4B8C" w:rsidRDefault="000E4B8C" w:rsidP="000E4B8C">
      <w:pPr>
        <w:pStyle w:val="Titre3"/>
      </w:pPr>
      <w:bookmarkStart w:id="36" w:name="_Toc156898997"/>
      <w:r>
        <w:lastRenderedPageBreak/>
        <w:t>8</w:t>
      </w:r>
      <w:r w:rsidRPr="00711C01">
        <w:rPr>
          <w:vertAlign w:val="superscript"/>
        </w:rPr>
        <w:t>ème</w:t>
      </w:r>
      <w:r>
        <w:t xml:space="preserve"> </w:t>
      </w:r>
      <w:r w:rsidRPr="00EF1E99">
        <w:t xml:space="preserve">ONGLET : </w:t>
      </w:r>
      <w:r w:rsidR="007A16A5">
        <w:t>R</w:t>
      </w:r>
      <w:r>
        <w:t xml:space="preserve">écapitulatif des aides </w:t>
      </w:r>
      <w:r w:rsidR="007A16A5">
        <w:t>APE</w:t>
      </w:r>
      <w:bookmarkEnd w:id="36"/>
    </w:p>
    <w:p w14:paraId="69507013" w14:textId="003F323D" w:rsidR="000E4B8C" w:rsidRPr="000E4B8C" w:rsidRDefault="00F91B92" w:rsidP="000E4B8C">
      <w:r>
        <w:rPr>
          <w:noProof/>
        </w:rPr>
        <w:drawing>
          <wp:inline distT="0" distB="0" distL="0" distR="0" wp14:anchorId="100E3671" wp14:editId="67C15DFA">
            <wp:extent cx="6415405" cy="1651000"/>
            <wp:effectExtent l="0" t="0" r="4445" b="6350"/>
            <wp:docPr id="60" name="Image 60" descr="Une image contenant texte, capture d’écran, Police, ligne&#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0" name="Image 60" descr="Une image contenant texte, capture d’écran, Police, ligne&#10;&#10;Description générée automatiquement"/>
                    <pic:cNvPicPr/>
                  </pic:nvPicPr>
                  <pic:blipFill>
                    <a:blip r:embed="rId29">
                      <a:extLst>
                        <a:ext uri="{28A0092B-C50C-407E-A947-70E740481C1C}">
                          <a14:useLocalDpi xmlns:a14="http://schemas.microsoft.com/office/drawing/2010/main" val="0"/>
                        </a:ext>
                      </a:extLst>
                    </a:blip>
                    <a:stretch>
                      <a:fillRect/>
                    </a:stretch>
                  </pic:blipFill>
                  <pic:spPr>
                    <a:xfrm>
                      <a:off x="0" y="0"/>
                      <a:ext cx="6415405" cy="1651000"/>
                    </a:xfrm>
                    <a:prstGeom prst="rect">
                      <a:avLst/>
                    </a:prstGeom>
                  </pic:spPr>
                </pic:pic>
              </a:graphicData>
            </a:graphic>
          </wp:inline>
        </w:drawing>
      </w:r>
    </w:p>
    <w:p w14:paraId="226CE38E" w14:textId="0376DBDE" w:rsidR="00716D4D" w:rsidRPr="0004524F" w:rsidRDefault="001C4226" w:rsidP="00F559E5">
      <w:r w:rsidRPr="0004524F">
        <w:t>Ce tableau est généré automatiquement en fonction des subsides APE</w:t>
      </w:r>
      <w:r w:rsidR="005213BB" w:rsidRPr="0004524F">
        <w:t xml:space="preserve"> indiqué</w:t>
      </w:r>
      <w:r w:rsidR="00365162" w:rsidRPr="0004524F">
        <w:t>s</w:t>
      </w:r>
      <w:r w:rsidR="005213BB" w:rsidRPr="0004524F">
        <w:t xml:space="preserve"> dans l’onglet « personnel » du tableau des dépenses. </w:t>
      </w:r>
      <w:r w:rsidR="00A31CD0" w:rsidRPr="0004524F">
        <w:t>Ce tableau met en lumière les différents montants APE</w:t>
      </w:r>
      <w:r w:rsidR="00156203" w:rsidRPr="0004524F">
        <w:t xml:space="preserve"> affectés au projet</w:t>
      </w:r>
      <w:r w:rsidR="00A31CD0" w:rsidRPr="0004524F">
        <w:t xml:space="preserve"> ainsi que leur répartition par rapport au personnel engagé sur le projet. Il permet de comparer</w:t>
      </w:r>
      <w:r w:rsidR="00716D4D" w:rsidRPr="0004524F">
        <w:t xml:space="preserve"> ces montants</w:t>
      </w:r>
      <w:r w:rsidR="00A31CD0" w:rsidRPr="0004524F">
        <w:t xml:space="preserve"> aux subventions APE annuelles accordées par le Forem. </w:t>
      </w:r>
    </w:p>
    <w:p w14:paraId="712CBD70" w14:textId="3456737A" w:rsidR="00F559E5" w:rsidRDefault="00F559E5" w:rsidP="00F559E5">
      <w:r w:rsidRPr="0004524F">
        <w:t>Les cases en jaune doivent être complétée</w:t>
      </w:r>
      <w:r w:rsidR="00716D4D" w:rsidRPr="0004524F">
        <w:t>s pour informer l’Administration des subventions annuelles APE annoncées ou perçues</w:t>
      </w:r>
      <w:r w:rsidR="00156203" w:rsidRPr="0004524F">
        <w:t xml:space="preserve"> par le Forem.</w:t>
      </w:r>
      <w:r w:rsidR="00156203">
        <w:t xml:space="preserve"> </w:t>
      </w:r>
    </w:p>
    <w:p w14:paraId="0BEF107E" w14:textId="75B21D14" w:rsidR="001C4226" w:rsidRDefault="001C4226" w:rsidP="00F559E5"/>
    <w:p w14:paraId="1A24F94F" w14:textId="77777777" w:rsidR="00F559E5" w:rsidRDefault="00F559E5" w:rsidP="00F559E5"/>
    <w:p w14:paraId="3102D6C5" w14:textId="77777777" w:rsidR="00F559E5" w:rsidRDefault="00F559E5" w:rsidP="00F559E5"/>
    <w:p w14:paraId="016B499A" w14:textId="77777777" w:rsidR="00F559E5" w:rsidRDefault="00F559E5" w:rsidP="00F559E5"/>
    <w:p w14:paraId="1179A962" w14:textId="77777777" w:rsidR="00F559E5" w:rsidRDefault="00F559E5" w:rsidP="00F559E5"/>
    <w:p w14:paraId="2662A47A" w14:textId="77777777" w:rsidR="00F559E5" w:rsidRDefault="00F559E5" w:rsidP="00F559E5"/>
    <w:p w14:paraId="65B492FC" w14:textId="77777777" w:rsidR="00F559E5" w:rsidRDefault="00F559E5" w:rsidP="00F559E5"/>
    <w:p w14:paraId="1B0AE3C2" w14:textId="77777777" w:rsidR="00F559E5" w:rsidRDefault="00F559E5" w:rsidP="00F559E5"/>
    <w:p w14:paraId="50575BF3" w14:textId="77777777" w:rsidR="00F559E5" w:rsidRDefault="00F559E5" w:rsidP="00F559E5"/>
    <w:p w14:paraId="424D8929" w14:textId="77777777" w:rsidR="00F559E5" w:rsidRDefault="00F559E5" w:rsidP="00F559E5"/>
    <w:p w14:paraId="4478AF9C" w14:textId="77777777" w:rsidR="00F559E5" w:rsidRDefault="00F559E5" w:rsidP="00F559E5"/>
    <w:p w14:paraId="45866481" w14:textId="77777777" w:rsidR="00F559E5" w:rsidRDefault="00F559E5" w:rsidP="00F559E5"/>
    <w:p w14:paraId="24646354" w14:textId="77777777" w:rsidR="00F559E5" w:rsidRDefault="00F559E5" w:rsidP="00F559E5">
      <w:pPr>
        <w:rPr>
          <w:sz w:val="20"/>
          <w:szCs w:val="20"/>
        </w:rPr>
      </w:pPr>
    </w:p>
    <w:p w14:paraId="7B717A98" w14:textId="77777777" w:rsidR="000E4B8C" w:rsidRDefault="000E4B8C" w:rsidP="00284F62"/>
    <w:p w14:paraId="682CC6D7" w14:textId="77777777" w:rsidR="00A55462" w:rsidRDefault="00A55462" w:rsidP="00284F62"/>
    <w:p w14:paraId="3EBC34F7" w14:textId="77777777" w:rsidR="00A55462" w:rsidRDefault="00A55462" w:rsidP="00284F62"/>
    <w:p w14:paraId="631A1101" w14:textId="77777777" w:rsidR="00A55462" w:rsidRDefault="00A55462" w:rsidP="00284F62"/>
    <w:p w14:paraId="1A2DF16D" w14:textId="77777777" w:rsidR="00A55462" w:rsidRDefault="00A55462" w:rsidP="00284F62"/>
    <w:p w14:paraId="0F2183D9" w14:textId="77777777" w:rsidR="00A55462" w:rsidRDefault="00A55462" w:rsidP="00284F62"/>
    <w:p w14:paraId="638B6150" w14:textId="77777777" w:rsidR="005D301B" w:rsidRPr="008B57E8" w:rsidRDefault="005D301B" w:rsidP="00246460">
      <w:pPr>
        <w:rPr>
          <w:i/>
          <w:sz w:val="18"/>
          <w:szCs w:val="18"/>
        </w:rPr>
      </w:pPr>
    </w:p>
    <w:p w14:paraId="2A04429C" w14:textId="42BC6918" w:rsidR="00392388" w:rsidRPr="0004524F" w:rsidRDefault="005463FE" w:rsidP="0030466D">
      <w:pPr>
        <w:pStyle w:val="Titre2"/>
        <w:ind w:left="567" w:hanging="567"/>
      </w:pPr>
      <w:bookmarkStart w:id="37" w:name="_Toc446338983"/>
      <w:bookmarkStart w:id="38" w:name="_Toc156898998"/>
      <w:r w:rsidRPr="006C7068">
        <w:t>Transmission du relevé des dépenses</w:t>
      </w:r>
      <w:bookmarkEnd w:id="37"/>
      <w:bookmarkEnd w:id="38"/>
    </w:p>
    <w:tbl>
      <w:tblPr>
        <w:tblW w:w="9920" w:type="dxa"/>
        <w:tblCellMar>
          <w:left w:w="70" w:type="dxa"/>
          <w:right w:w="70" w:type="dxa"/>
        </w:tblCellMar>
        <w:tblLook w:val="04A0" w:firstRow="1" w:lastRow="0" w:firstColumn="1" w:lastColumn="0" w:noHBand="0" w:noVBand="1"/>
      </w:tblPr>
      <w:tblGrid>
        <w:gridCol w:w="1240"/>
        <w:gridCol w:w="1240"/>
        <w:gridCol w:w="1239"/>
        <w:gridCol w:w="1239"/>
        <w:gridCol w:w="1239"/>
        <w:gridCol w:w="1239"/>
        <w:gridCol w:w="1239"/>
        <w:gridCol w:w="1239"/>
        <w:gridCol w:w="146"/>
      </w:tblGrid>
      <w:tr w:rsidR="00392388" w:rsidRPr="00392388" w14:paraId="54E730CA" w14:textId="77777777" w:rsidTr="00392388">
        <w:trPr>
          <w:gridAfter w:val="1"/>
          <w:wAfter w:w="6" w:type="dxa"/>
          <w:trHeight w:val="300"/>
        </w:trPr>
        <w:tc>
          <w:tcPr>
            <w:tcW w:w="9914" w:type="dxa"/>
            <w:gridSpan w:val="8"/>
            <w:vMerge w:val="restart"/>
            <w:tcBorders>
              <w:top w:val="nil"/>
              <w:left w:val="nil"/>
              <w:bottom w:val="nil"/>
              <w:right w:val="nil"/>
            </w:tcBorders>
            <w:shd w:val="clear" w:color="auto" w:fill="auto"/>
            <w:hideMark/>
          </w:tcPr>
          <w:p w14:paraId="38894E77" w14:textId="77777777" w:rsidR="001931FE" w:rsidRDefault="001931FE" w:rsidP="00392388">
            <w:pPr>
              <w:spacing w:after="0"/>
              <w:jc w:val="left"/>
            </w:pPr>
          </w:p>
          <w:p w14:paraId="4A9F1B4D" w14:textId="51189E9A" w:rsidR="00392388" w:rsidRPr="00392388" w:rsidRDefault="0064374C" w:rsidP="00392388">
            <w:pPr>
              <w:spacing w:after="0"/>
              <w:jc w:val="left"/>
              <w:rPr>
                <w:rFonts w:ascii="Calibri" w:eastAsia="Times New Roman" w:hAnsi="Calibri" w:cs="Calibri"/>
                <w:color w:val="000000"/>
                <w:lang w:eastAsia="fr-BE"/>
              </w:rPr>
            </w:pPr>
            <w:r>
              <w:t>Une fois le relevé terminé, le fichier doit :</w:t>
            </w:r>
            <w:r w:rsidR="00392388" w:rsidRPr="00392388">
              <w:rPr>
                <w:rFonts w:ascii="Calibri" w:eastAsia="Times New Roman" w:hAnsi="Calibri" w:cs="Calibri"/>
                <w:color w:val="000000"/>
                <w:lang w:eastAsia="fr-BE"/>
              </w:rPr>
              <w:br/>
            </w:r>
            <w:r w:rsidR="00392388" w:rsidRPr="00392388">
              <w:rPr>
                <w:rFonts w:ascii="Calibri" w:eastAsia="Times New Roman" w:hAnsi="Calibri" w:cs="Calibri"/>
                <w:color w:val="000000"/>
                <w:lang w:eastAsia="fr-BE"/>
              </w:rPr>
              <w:br/>
              <w:t xml:space="preserve">1) </w:t>
            </w:r>
            <w:r w:rsidR="00392388">
              <w:rPr>
                <w:rFonts w:ascii="Calibri" w:eastAsia="Times New Roman" w:hAnsi="Calibri" w:cs="Calibri"/>
                <w:color w:val="000000"/>
                <w:lang w:eastAsia="fr-BE"/>
              </w:rPr>
              <w:t xml:space="preserve">être RENOMMÉ </w:t>
            </w:r>
            <w:r w:rsidR="00392388" w:rsidRPr="00392388">
              <w:rPr>
                <w:rFonts w:ascii="Calibri" w:eastAsia="Times New Roman" w:hAnsi="Calibri" w:cs="Calibri"/>
                <w:color w:val="000000"/>
                <w:lang w:eastAsia="fr-BE"/>
              </w:rPr>
              <w:t>de la façon suivante</w:t>
            </w:r>
            <w:r>
              <w:rPr>
                <w:rFonts w:ascii="Calibri" w:eastAsia="Times New Roman" w:hAnsi="Calibri" w:cs="Calibri"/>
                <w:color w:val="000000"/>
                <w:lang w:eastAsia="fr-BE"/>
              </w:rPr>
              <w:t xml:space="preserve"> </w:t>
            </w:r>
            <w:r w:rsidR="00392388" w:rsidRPr="00392388">
              <w:rPr>
                <w:rFonts w:ascii="Calibri" w:eastAsia="Times New Roman" w:hAnsi="Calibri" w:cs="Calibri"/>
                <w:color w:val="000000"/>
                <w:lang w:eastAsia="fr-BE"/>
              </w:rPr>
              <w:t>:</w:t>
            </w:r>
            <w:r w:rsidR="00392388" w:rsidRPr="00392388">
              <w:rPr>
                <w:rFonts w:ascii="Calibri" w:eastAsia="Times New Roman" w:hAnsi="Calibri" w:cs="Calibri"/>
                <w:color w:val="000000"/>
                <w:lang w:eastAsia="fr-BE"/>
              </w:rPr>
              <w:br/>
            </w:r>
            <w:r w:rsidR="00392388" w:rsidRPr="00392388">
              <w:rPr>
                <w:rFonts w:ascii="Calibri" w:eastAsia="Times New Roman" w:hAnsi="Calibri" w:cs="Calibri"/>
                <w:color w:val="000000"/>
                <w:lang w:eastAsia="fr-BE"/>
              </w:rPr>
              <w:br/>
            </w:r>
            <w:r w:rsidR="00392388" w:rsidRPr="00392388">
              <w:rPr>
                <w:rFonts w:ascii="Calibri" w:eastAsia="Times New Roman" w:hAnsi="Calibri" w:cs="Calibri"/>
                <w:b/>
                <w:bCs/>
                <w:color w:val="000000"/>
                <w:lang w:eastAsia="fr-BE"/>
              </w:rPr>
              <w:t>N° de convention-Nom du bénéficiaire-Période de début (</w:t>
            </w:r>
            <w:proofErr w:type="spellStart"/>
            <w:r w:rsidR="00392388" w:rsidRPr="00392388">
              <w:rPr>
                <w:rFonts w:ascii="Calibri" w:eastAsia="Times New Roman" w:hAnsi="Calibri" w:cs="Calibri"/>
                <w:b/>
                <w:bCs/>
                <w:color w:val="000000"/>
                <w:lang w:eastAsia="fr-BE"/>
              </w:rPr>
              <w:t>mmaaaa</w:t>
            </w:r>
            <w:proofErr w:type="spellEnd"/>
            <w:r w:rsidR="00392388" w:rsidRPr="00392388">
              <w:rPr>
                <w:rFonts w:ascii="Calibri" w:eastAsia="Times New Roman" w:hAnsi="Calibri" w:cs="Calibri"/>
                <w:b/>
                <w:bCs/>
                <w:color w:val="000000"/>
                <w:lang w:eastAsia="fr-BE"/>
              </w:rPr>
              <w:t>)-Période de Fin (</w:t>
            </w:r>
            <w:proofErr w:type="spellStart"/>
            <w:r w:rsidR="00392388" w:rsidRPr="00392388">
              <w:rPr>
                <w:rFonts w:ascii="Calibri" w:eastAsia="Times New Roman" w:hAnsi="Calibri" w:cs="Calibri"/>
                <w:b/>
                <w:bCs/>
                <w:color w:val="000000"/>
                <w:lang w:eastAsia="fr-BE"/>
              </w:rPr>
              <w:t>mmaaaa</w:t>
            </w:r>
            <w:proofErr w:type="spellEnd"/>
            <w:r w:rsidR="00392388" w:rsidRPr="00392388">
              <w:rPr>
                <w:rFonts w:ascii="Calibri" w:eastAsia="Times New Roman" w:hAnsi="Calibri" w:cs="Calibri"/>
                <w:b/>
                <w:bCs/>
                <w:color w:val="000000"/>
                <w:lang w:eastAsia="fr-BE"/>
              </w:rPr>
              <w:t>)</w:t>
            </w:r>
            <w:r w:rsidR="00392388" w:rsidRPr="00392388">
              <w:rPr>
                <w:rFonts w:ascii="Calibri" w:eastAsia="Times New Roman" w:hAnsi="Calibri" w:cs="Calibri"/>
                <w:color w:val="000000"/>
                <w:lang w:eastAsia="fr-BE"/>
              </w:rPr>
              <w:br/>
              <w:t>Exemple</w:t>
            </w:r>
            <w:r w:rsidR="00FB5CCA">
              <w:rPr>
                <w:rFonts w:ascii="Calibri" w:eastAsia="Times New Roman" w:hAnsi="Calibri" w:cs="Calibri"/>
                <w:color w:val="000000"/>
                <w:lang w:eastAsia="fr-BE"/>
              </w:rPr>
              <w:t xml:space="preserve"> </w:t>
            </w:r>
            <w:r w:rsidR="00392388" w:rsidRPr="00392388">
              <w:rPr>
                <w:rFonts w:ascii="Calibri" w:eastAsia="Times New Roman" w:hAnsi="Calibri" w:cs="Calibri"/>
                <w:color w:val="000000"/>
                <w:lang w:eastAsia="fr-BE"/>
              </w:rPr>
              <w:t xml:space="preserve">: </w:t>
            </w:r>
            <w:r w:rsidR="00392388" w:rsidRPr="00392388">
              <w:rPr>
                <w:rFonts w:ascii="Calibri" w:eastAsia="Times New Roman" w:hAnsi="Calibri" w:cs="Calibri"/>
                <w:b/>
                <w:bCs/>
                <w:color w:val="000000"/>
                <w:lang w:eastAsia="fr-BE"/>
              </w:rPr>
              <w:t>59-FactorySA-</w:t>
            </w:r>
            <w:r w:rsidR="00392388">
              <w:rPr>
                <w:rFonts w:ascii="Calibri" w:eastAsia="Times New Roman" w:hAnsi="Calibri" w:cs="Calibri"/>
                <w:b/>
                <w:bCs/>
                <w:color w:val="000000"/>
                <w:lang w:eastAsia="fr-BE"/>
              </w:rPr>
              <w:t>01</w:t>
            </w:r>
            <w:r w:rsidR="00392388" w:rsidRPr="00392388">
              <w:rPr>
                <w:rFonts w:ascii="Calibri" w:eastAsia="Times New Roman" w:hAnsi="Calibri" w:cs="Calibri"/>
                <w:b/>
                <w:bCs/>
                <w:color w:val="000000"/>
                <w:lang w:eastAsia="fr-BE"/>
              </w:rPr>
              <w:t>2023-0</w:t>
            </w:r>
            <w:r w:rsidR="00392388">
              <w:rPr>
                <w:rFonts w:ascii="Calibri" w:eastAsia="Times New Roman" w:hAnsi="Calibri" w:cs="Calibri"/>
                <w:b/>
                <w:bCs/>
                <w:color w:val="000000"/>
                <w:lang w:eastAsia="fr-BE"/>
              </w:rPr>
              <w:t>62023</w:t>
            </w:r>
          </w:p>
        </w:tc>
      </w:tr>
      <w:tr w:rsidR="00392388" w:rsidRPr="00392388" w14:paraId="66C74430" w14:textId="77777777" w:rsidTr="00392388">
        <w:trPr>
          <w:trHeight w:val="300"/>
        </w:trPr>
        <w:tc>
          <w:tcPr>
            <w:tcW w:w="9914" w:type="dxa"/>
            <w:gridSpan w:val="8"/>
            <w:vMerge/>
            <w:tcBorders>
              <w:top w:val="nil"/>
              <w:left w:val="nil"/>
              <w:bottom w:val="nil"/>
              <w:right w:val="nil"/>
            </w:tcBorders>
            <w:vAlign w:val="center"/>
            <w:hideMark/>
          </w:tcPr>
          <w:p w14:paraId="44478ABA" w14:textId="77777777" w:rsidR="00392388" w:rsidRPr="00392388" w:rsidRDefault="00392388" w:rsidP="00392388">
            <w:pPr>
              <w:spacing w:after="0"/>
              <w:jc w:val="left"/>
              <w:rPr>
                <w:rFonts w:ascii="Calibri" w:eastAsia="Times New Roman" w:hAnsi="Calibri" w:cs="Calibri"/>
                <w:color w:val="000000"/>
                <w:lang w:eastAsia="fr-BE"/>
              </w:rPr>
            </w:pPr>
          </w:p>
        </w:tc>
        <w:tc>
          <w:tcPr>
            <w:tcW w:w="6" w:type="dxa"/>
            <w:tcBorders>
              <w:top w:val="nil"/>
              <w:left w:val="nil"/>
              <w:bottom w:val="nil"/>
              <w:right w:val="nil"/>
            </w:tcBorders>
            <w:shd w:val="clear" w:color="auto" w:fill="auto"/>
            <w:noWrap/>
            <w:vAlign w:val="bottom"/>
            <w:hideMark/>
          </w:tcPr>
          <w:p w14:paraId="07A1D724" w14:textId="77777777" w:rsidR="00392388" w:rsidRPr="00392388" w:rsidRDefault="00392388" w:rsidP="00392388">
            <w:pPr>
              <w:spacing w:after="0"/>
              <w:jc w:val="left"/>
              <w:rPr>
                <w:rFonts w:ascii="Calibri" w:eastAsia="Times New Roman" w:hAnsi="Calibri" w:cs="Calibri"/>
                <w:color w:val="000000"/>
                <w:lang w:eastAsia="fr-BE"/>
              </w:rPr>
            </w:pPr>
          </w:p>
        </w:tc>
      </w:tr>
      <w:tr w:rsidR="00392388" w:rsidRPr="00392388" w14:paraId="7A8FBA62" w14:textId="77777777" w:rsidTr="00392388">
        <w:trPr>
          <w:trHeight w:val="300"/>
        </w:trPr>
        <w:tc>
          <w:tcPr>
            <w:tcW w:w="9914" w:type="dxa"/>
            <w:gridSpan w:val="8"/>
            <w:vMerge/>
            <w:tcBorders>
              <w:top w:val="nil"/>
              <w:left w:val="nil"/>
              <w:bottom w:val="nil"/>
              <w:right w:val="nil"/>
            </w:tcBorders>
            <w:vAlign w:val="center"/>
            <w:hideMark/>
          </w:tcPr>
          <w:p w14:paraId="058FC38D" w14:textId="77777777" w:rsidR="00392388" w:rsidRPr="00392388" w:rsidRDefault="00392388" w:rsidP="00392388">
            <w:pPr>
              <w:spacing w:after="0"/>
              <w:jc w:val="left"/>
              <w:rPr>
                <w:rFonts w:ascii="Calibri" w:eastAsia="Times New Roman" w:hAnsi="Calibri" w:cs="Calibri"/>
                <w:color w:val="000000"/>
                <w:lang w:eastAsia="fr-BE"/>
              </w:rPr>
            </w:pPr>
          </w:p>
        </w:tc>
        <w:tc>
          <w:tcPr>
            <w:tcW w:w="6" w:type="dxa"/>
            <w:tcBorders>
              <w:top w:val="nil"/>
              <w:left w:val="nil"/>
              <w:bottom w:val="nil"/>
              <w:right w:val="nil"/>
            </w:tcBorders>
            <w:shd w:val="clear" w:color="auto" w:fill="auto"/>
            <w:noWrap/>
            <w:vAlign w:val="bottom"/>
            <w:hideMark/>
          </w:tcPr>
          <w:p w14:paraId="774DB117" w14:textId="77777777" w:rsidR="00392388" w:rsidRPr="00392388" w:rsidRDefault="00392388" w:rsidP="00392388">
            <w:pPr>
              <w:spacing w:after="0"/>
              <w:jc w:val="left"/>
              <w:rPr>
                <w:rFonts w:ascii="Times New Roman" w:eastAsia="Times New Roman" w:hAnsi="Times New Roman"/>
                <w:sz w:val="20"/>
                <w:szCs w:val="20"/>
                <w:lang w:eastAsia="fr-BE"/>
              </w:rPr>
            </w:pPr>
          </w:p>
        </w:tc>
      </w:tr>
      <w:tr w:rsidR="00392388" w:rsidRPr="00392388" w14:paraId="187EC722" w14:textId="77777777" w:rsidTr="00392388">
        <w:trPr>
          <w:trHeight w:val="288"/>
        </w:trPr>
        <w:tc>
          <w:tcPr>
            <w:tcW w:w="9914" w:type="dxa"/>
            <w:gridSpan w:val="8"/>
            <w:vMerge/>
            <w:tcBorders>
              <w:top w:val="nil"/>
              <w:left w:val="nil"/>
              <w:bottom w:val="nil"/>
              <w:right w:val="nil"/>
            </w:tcBorders>
            <w:vAlign w:val="center"/>
            <w:hideMark/>
          </w:tcPr>
          <w:p w14:paraId="76EE4BB1" w14:textId="77777777" w:rsidR="00392388" w:rsidRPr="00392388" w:rsidRDefault="00392388" w:rsidP="00392388">
            <w:pPr>
              <w:spacing w:after="0"/>
              <w:jc w:val="left"/>
              <w:rPr>
                <w:rFonts w:ascii="Calibri" w:eastAsia="Times New Roman" w:hAnsi="Calibri" w:cs="Calibri"/>
                <w:color w:val="000000"/>
                <w:lang w:eastAsia="fr-BE"/>
              </w:rPr>
            </w:pPr>
          </w:p>
        </w:tc>
        <w:tc>
          <w:tcPr>
            <w:tcW w:w="6" w:type="dxa"/>
            <w:tcBorders>
              <w:top w:val="nil"/>
              <w:left w:val="nil"/>
              <w:bottom w:val="nil"/>
              <w:right w:val="nil"/>
            </w:tcBorders>
            <w:shd w:val="clear" w:color="auto" w:fill="auto"/>
            <w:noWrap/>
            <w:vAlign w:val="bottom"/>
            <w:hideMark/>
          </w:tcPr>
          <w:p w14:paraId="2EDABC83" w14:textId="77777777" w:rsidR="00392388" w:rsidRPr="00392388" w:rsidRDefault="00392388" w:rsidP="00392388">
            <w:pPr>
              <w:spacing w:after="0"/>
              <w:jc w:val="left"/>
              <w:rPr>
                <w:rFonts w:ascii="Times New Roman" w:eastAsia="Times New Roman" w:hAnsi="Times New Roman"/>
                <w:sz w:val="20"/>
                <w:szCs w:val="20"/>
                <w:lang w:eastAsia="fr-BE"/>
              </w:rPr>
            </w:pPr>
          </w:p>
        </w:tc>
      </w:tr>
      <w:tr w:rsidR="00392388" w:rsidRPr="00392388" w14:paraId="56EDCFF0" w14:textId="77777777" w:rsidTr="00392388">
        <w:trPr>
          <w:trHeight w:val="288"/>
        </w:trPr>
        <w:tc>
          <w:tcPr>
            <w:tcW w:w="9914" w:type="dxa"/>
            <w:gridSpan w:val="8"/>
            <w:vMerge/>
            <w:tcBorders>
              <w:top w:val="nil"/>
              <w:left w:val="nil"/>
              <w:bottom w:val="nil"/>
              <w:right w:val="nil"/>
            </w:tcBorders>
            <w:vAlign w:val="center"/>
            <w:hideMark/>
          </w:tcPr>
          <w:p w14:paraId="52AA1926" w14:textId="77777777" w:rsidR="00392388" w:rsidRPr="00392388" w:rsidRDefault="00392388" w:rsidP="00392388">
            <w:pPr>
              <w:spacing w:after="0"/>
              <w:jc w:val="left"/>
              <w:rPr>
                <w:rFonts w:ascii="Calibri" w:eastAsia="Times New Roman" w:hAnsi="Calibri" w:cs="Calibri"/>
                <w:color w:val="000000"/>
                <w:lang w:eastAsia="fr-BE"/>
              </w:rPr>
            </w:pPr>
          </w:p>
        </w:tc>
        <w:tc>
          <w:tcPr>
            <w:tcW w:w="6" w:type="dxa"/>
            <w:tcBorders>
              <w:top w:val="nil"/>
              <w:left w:val="nil"/>
              <w:bottom w:val="nil"/>
              <w:right w:val="nil"/>
            </w:tcBorders>
            <w:shd w:val="clear" w:color="auto" w:fill="auto"/>
            <w:noWrap/>
            <w:vAlign w:val="bottom"/>
            <w:hideMark/>
          </w:tcPr>
          <w:p w14:paraId="6293B0AD" w14:textId="77777777" w:rsidR="00392388" w:rsidRPr="00392388" w:rsidRDefault="00392388" w:rsidP="00392388">
            <w:pPr>
              <w:spacing w:after="0"/>
              <w:jc w:val="left"/>
              <w:rPr>
                <w:rFonts w:ascii="Times New Roman" w:eastAsia="Times New Roman" w:hAnsi="Times New Roman"/>
                <w:sz w:val="20"/>
                <w:szCs w:val="20"/>
                <w:lang w:eastAsia="fr-BE"/>
              </w:rPr>
            </w:pPr>
          </w:p>
        </w:tc>
      </w:tr>
      <w:tr w:rsidR="00392388" w:rsidRPr="00392388" w14:paraId="6A10E184" w14:textId="77777777" w:rsidTr="00392388">
        <w:trPr>
          <w:trHeight w:val="288"/>
        </w:trPr>
        <w:tc>
          <w:tcPr>
            <w:tcW w:w="9914" w:type="dxa"/>
            <w:gridSpan w:val="8"/>
            <w:vMerge/>
            <w:tcBorders>
              <w:top w:val="nil"/>
              <w:left w:val="nil"/>
              <w:bottom w:val="nil"/>
              <w:right w:val="nil"/>
            </w:tcBorders>
            <w:vAlign w:val="center"/>
            <w:hideMark/>
          </w:tcPr>
          <w:p w14:paraId="7C4F0406" w14:textId="77777777" w:rsidR="00392388" w:rsidRPr="00392388" w:rsidRDefault="00392388" w:rsidP="00392388">
            <w:pPr>
              <w:spacing w:after="0"/>
              <w:jc w:val="left"/>
              <w:rPr>
                <w:rFonts w:ascii="Calibri" w:eastAsia="Times New Roman" w:hAnsi="Calibri" w:cs="Calibri"/>
                <w:color w:val="000000"/>
                <w:lang w:eastAsia="fr-BE"/>
              </w:rPr>
            </w:pPr>
          </w:p>
        </w:tc>
        <w:tc>
          <w:tcPr>
            <w:tcW w:w="6" w:type="dxa"/>
            <w:tcBorders>
              <w:top w:val="nil"/>
              <w:left w:val="nil"/>
              <w:bottom w:val="nil"/>
              <w:right w:val="nil"/>
            </w:tcBorders>
            <w:shd w:val="clear" w:color="auto" w:fill="auto"/>
            <w:noWrap/>
            <w:vAlign w:val="bottom"/>
            <w:hideMark/>
          </w:tcPr>
          <w:p w14:paraId="7E5A5236" w14:textId="77777777" w:rsidR="00392388" w:rsidRPr="00392388" w:rsidRDefault="00392388" w:rsidP="00392388">
            <w:pPr>
              <w:spacing w:after="0"/>
              <w:jc w:val="left"/>
              <w:rPr>
                <w:rFonts w:ascii="Times New Roman" w:eastAsia="Times New Roman" w:hAnsi="Times New Roman"/>
                <w:sz w:val="20"/>
                <w:szCs w:val="20"/>
                <w:lang w:eastAsia="fr-BE"/>
              </w:rPr>
            </w:pPr>
          </w:p>
        </w:tc>
      </w:tr>
      <w:tr w:rsidR="00392388" w:rsidRPr="00392388" w14:paraId="7218DDC7" w14:textId="77777777" w:rsidTr="00392388">
        <w:trPr>
          <w:trHeight w:val="288"/>
        </w:trPr>
        <w:tc>
          <w:tcPr>
            <w:tcW w:w="9914" w:type="dxa"/>
            <w:gridSpan w:val="8"/>
            <w:vMerge/>
            <w:tcBorders>
              <w:top w:val="nil"/>
              <w:left w:val="nil"/>
              <w:bottom w:val="nil"/>
              <w:right w:val="nil"/>
            </w:tcBorders>
            <w:vAlign w:val="center"/>
            <w:hideMark/>
          </w:tcPr>
          <w:p w14:paraId="24A8878E" w14:textId="77777777" w:rsidR="00392388" w:rsidRPr="00392388" w:rsidRDefault="00392388" w:rsidP="00392388">
            <w:pPr>
              <w:spacing w:after="0"/>
              <w:jc w:val="left"/>
              <w:rPr>
                <w:rFonts w:ascii="Calibri" w:eastAsia="Times New Roman" w:hAnsi="Calibri" w:cs="Calibri"/>
                <w:color w:val="000000"/>
                <w:lang w:eastAsia="fr-BE"/>
              </w:rPr>
            </w:pPr>
          </w:p>
        </w:tc>
        <w:tc>
          <w:tcPr>
            <w:tcW w:w="6" w:type="dxa"/>
            <w:tcBorders>
              <w:top w:val="nil"/>
              <w:left w:val="nil"/>
              <w:bottom w:val="nil"/>
              <w:right w:val="nil"/>
            </w:tcBorders>
            <w:shd w:val="clear" w:color="auto" w:fill="auto"/>
            <w:noWrap/>
            <w:vAlign w:val="bottom"/>
            <w:hideMark/>
          </w:tcPr>
          <w:p w14:paraId="70651D10" w14:textId="77777777" w:rsidR="00392388" w:rsidRPr="00392388" w:rsidRDefault="00392388" w:rsidP="00392388">
            <w:pPr>
              <w:spacing w:after="0"/>
              <w:jc w:val="left"/>
              <w:rPr>
                <w:rFonts w:ascii="Times New Roman" w:eastAsia="Times New Roman" w:hAnsi="Times New Roman"/>
                <w:sz w:val="20"/>
                <w:szCs w:val="20"/>
                <w:lang w:eastAsia="fr-BE"/>
              </w:rPr>
            </w:pPr>
          </w:p>
        </w:tc>
      </w:tr>
      <w:tr w:rsidR="00392388" w:rsidRPr="00392388" w14:paraId="336A41CE" w14:textId="77777777" w:rsidTr="00392388">
        <w:trPr>
          <w:trHeight w:val="288"/>
        </w:trPr>
        <w:tc>
          <w:tcPr>
            <w:tcW w:w="9914" w:type="dxa"/>
            <w:gridSpan w:val="8"/>
            <w:vMerge/>
            <w:tcBorders>
              <w:top w:val="nil"/>
              <w:left w:val="nil"/>
              <w:bottom w:val="nil"/>
              <w:right w:val="nil"/>
            </w:tcBorders>
            <w:vAlign w:val="center"/>
            <w:hideMark/>
          </w:tcPr>
          <w:p w14:paraId="3F011BF2" w14:textId="77777777" w:rsidR="00392388" w:rsidRPr="00392388" w:rsidRDefault="00392388" w:rsidP="00392388">
            <w:pPr>
              <w:spacing w:after="0"/>
              <w:jc w:val="left"/>
              <w:rPr>
                <w:rFonts w:ascii="Calibri" w:eastAsia="Times New Roman" w:hAnsi="Calibri" w:cs="Calibri"/>
                <w:color w:val="000000"/>
                <w:lang w:eastAsia="fr-BE"/>
              </w:rPr>
            </w:pPr>
          </w:p>
        </w:tc>
        <w:tc>
          <w:tcPr>
            <w:tcW w:w="6" w:type="dxa"/>
            <w:tcBorders>
              <w:top w:val="nil"/>
              <w:left w:val="nil"/>
              <w:bottom w:val="nil"/>
              <w:right w:val="nil"/>
            </w:tcBorders>
            <w:shd w:val="clear" w:color="auto" w:fill="auto"/>
            <w:noWrap/>
            <w:vAlign w:val="bottom"/>
            <w:hideMark/>
          </w:tcPr>
          <w:p w14:paraId="2899E81C" w14:textId="77777777" w:rsidR="00392388" w:rsidRPr="00392388" w:rsidRDefault="00392388" w:rsidP="00392388">
            <w:pPr>
              <w:spacing w:after="0"/>
              <w:jc w:val="left"/>
              <w:rPr>
                <w:rFonts w:ascii="Times New Roman" w:eastAsia="Times New Roman" w:hAnsi="Times New Roman"/>
                <w:sz w:val="20"/>
                <w:szCs w:val="20"/>
                <w:lang w:eastAsia="fr-BE"/>
              </w:rPr>
            </w:pPr>
          </w:p>
        </w:tc>
      </w:tr>
      <w:tr w:rsidR="00392388" w:rsidRPr="00392388" w14:paraId="29EC1663" w14:textId="77777777" w:rsidTr="00392388">
        <w:trPr>
          <w:trHeight w:val="300"/>
        </w:trPr>
        <w:tc>
          <w:tcPr>
            <w:tcW w:w="9914" w:type="dxa"/>
            <w:gridSpan w:val="8"/>
            <w:vMerge w:val="restart"/>
            <w:tcBorders>
              <w:top w:val="nil"/>
              <w:left w:val="nil"/>
              <w:bottom w:val="nil"/>
              <w:right w:val="nil"/>
            </w:tcBorders>
            <w:shd w:val="clear" w:color="auto" w:fill="auto"/>
            <w:hideMark/>
          </w:tcPr>
          <w:p w14:paraId="0E6B4831" w14:textId="5E691D92" w:rsidR="00392388" w:rsidRPr="00392388" w:rsidRDefault="00392388" w:rsidP="00392388">
            <w:pPr>
              <w:spacing w:after="0"/>
              <w:jc w:val="left"/>
              <w:rPr>
                <w:rFonts w:ascii="Calibri" w:eastAsia="Times New Roman" w:hAnsi="Calibri" w:cs="Calibri"/>
                <w:color w:val="000000"/>
                <w:lang w:eastAsia="fr-BE"/>
              </w:rPr>
            </w:pPr>
            <w:r w:rsidRPr="00392388">
              <w:rPr>
                <w:rFonts w:ascii="Calibri" w:eastAsia="Times New Roman" w:hAnsi="Calibri" w:cs="Calibri"/>
                <w:color w:val="000000"/>
                <w:lang w:eastAsia="fr-BE"/>
              </w:rPr>
              <w:t xml:space="preserve">2) Vous imprimez la déclaration de créance que vous signez en </w:t>
            </w:r>
            <w:r w:rsidRPr="00392388">
              <w:rPr>
                <w:rFonts w:ascii="Calibri" w:eastAsia="Times New Roman" w:hAnsi="Calibri" w:cs="Calibri"/>
                <w:b/>
                <w:bCs/>
                <w:color w:val="000000"/>
                <w:u w:val="single"/>
                <w:lang w:eastAsia="fr-BE"/>
              </w:rPr>
              <w:t>2 exemplaires originaux</w:t>
            </w:r>
            <w:r w:rsidRPr="00392388">
              <w:rPr>
                <w:rFonts w:ascii="Calibri" w:eastAsia="Times New Roman" w:hAnsi="Calibri" w:cs="Calibri"/>
                <w:color w:val="000000"/>
                <w:lang w:eastAsia="fr-BE"/>
              </w:rPr>
              <w:t xml:space="preserve"> et les renvoyez à l'adresse suivante</w:t>
            </w:r>
            <w:r>
              <w:rPr>
                <w:rFonts w:ascii="Calibri" w:eastAsia="Times New Roman" w:hAnsi="Calibri" w:cs="Calibri"/>
                <w:color w:val="000000"/>
                <w:lang w:eastAsia="fr-BE"/>
              </w:rPr>
              <w:t xml:space="preserve"> </w:t>
            </w:r>
            <w:r w:rsidRPr="00392388">
              <w:rPr>
                <w:rFonts w:ascii="Calibri" w:eastAsia="Times New Roman" w:hAnsi="Calibri" w:cs="Calibri"/>
                <w:color w:val="000000"/>
                <w:lang w:eastAsia="fr-BE"/>
              </w:rPr>
              <w:t>:</w:t>
            </w:r>
          </w:p>
        </w:tc>
        <w:tc>
          <w:tcPr>
            <w:tcW w:w="6" w:type="dxa"/>
            <w:vAlign w:val="center"/>
            <w:hideMark/>
          </w:tcPr>
          <w:p w14:paraId="44BD36CC" w14:textId="77777777" w:rsidR="00392388" w:rsidRPr="00392388" w:rsidRDefault="00392388" w:rsidP="00392388">
            <w:pPr>
              <w:spacing w:after="0"/>
              <w:jc w:val="left"/>
              <w:rPr>
                <w:rFonts w:ascii="Times New Roman" w:eastAsia="Times New Roman" w:hAnsi="Times New Roman"/>
                <w:sz w:val="20"/>
                <w:szCs w:val="20"/>
                <w:lang w:eastAsia="fr-BE"/>
              </w:rPr>
            </w:pPr>
          </w:p>
        </w:tc>
      </w:tr>
      <w:tr w:rsidR="00392388" w:rsidRPr="00392388" w14:paraId="4A544701" w14:textId="77777777" w:rsidTr="00392388">
        <w:trPr>
          <w:trHeight w:val="288"/>
        </w:trPr>
        <w:tc>
          <w:tcPr>
            <w:tcW w:w="9914" w:type="dxa"/>
            <w:gridSpan w:val="8"/>
            <w:vMerge/>
            <w:tcBorders>
              <w:top w:val="nil"/>
              <w:left w:val="nil"/>
              <w:bottom w:val="nil"/>
              <w:right w:val="nil"/>
            </w:tcBorders>
            <w:vAlign w:val="center"/>
            <w:hideMark/>
          </w:tcPr>
          <w:p w14:paraId="6123AB7B" w14:textId="77777777" w:rsidR="00392388" w:rsidRPr="00392388" w:rsidRDefault="00392388" w:rsidP="00392388">
            <w:pPr>
              <w:spacing w:after="0"/>
              <w:jc w:val="left"/>
              <w:rPr>
                <w:rFonts w:ascii="Calibri" w:eastAsia="Times New Roman" w:hAnsi="Calibri" w:cs="Calibri"/>
                <w:color w:val="000000"/>
                <w:lang w:eastAsia="fr-BE"/>
              </w:rPr>
            </w:pPr>
          </w:p>
        </w:tc>
        <w:tc>
          <w:tcPr>
            <w:tcW w:w="6" w:type="dxa"/>
            <w:tcBorders>
              <w:top w:val="nil"/>
              <w:left w:val="nil"/>
              <w:bottom w:val="nil"/>
              <w:right w:val="nil"/>
            </w:tcBorders>
            <w:shd w:val="clear" w:color="auto" w:fill="auto"/>
            <w:noWrap/>
            <w:vAlign w:val="bottom"/>
            <w:hideMark/>
          </w:tcPr>
          <w:p w14:paraId="30766D85" w14:textId="77777777" w:rsidR="00392388" w:rsidRPr="00392388" w:rsidRDefault="00392388" w:rsidP="00392388">
            <w:pPr>
              <w:spacing w:after="0"/>
              <w:jc w:val="left"/>
              <w:rPr>
                <w:rFonts w:ascii="Calibri" w:eastAsia="Times New Roman" w:hAnsi="Calibri" w:cs="Calibri"/>
                <w:color w:val="000000"/>
                <w:lang w:eastAsia="fr-BE"/>
              </w:rPr>
            </w:pPr>
          </w:p>
        </w:tc>
      </w:tr>
      <w:tr w:rsidR="00392388" w:rsidRPr="00392388" w14:paraId="2AA90A9E" w14:textId="77777777" w:rsidTr="00392388">
        <w:trPr>
          <w:trHeight w:val="300"/>
        </w:trPr>
        <w:tc>
          <w:tcPr>
            <w:tcW w:w="9914" w:type="dxa"/>
            <w:gridSpan w:val="8"/>
            <w:vMerge w:val="restart"/>
            <w:tcBorders>
              <w:top w:val="nil"/>
              <w:left w:val="nil"/>
              <w:bottom w:val="nil"/>
              <w:right w:val="nil"/>
            </w:tcBorders>
            <w:shd w:val="clear" w:color="auto" w:fill="auto"/>
            <w:hideMark/>
          </w:tcPr>
          <w:p w14:paraId="1E34DA57" w14:textId="77777777" w:rsidR="00392388" w:rsidRPr="00392388" w:rsidRDefault="00392388" w:rsidP="00392388">
            <w:pPr>
              <w:spacing w:after="0"/>
              <w:jc w:val="center"/>
              <w:rPr>
                <w:rFonts w:ascii="Calibri" w:eastAsia="Times New Roman" w:hAnsi="Calibri" w:cs="Calibri"/>
                <w:b/>
                <w:bCs/>
                <w:color w:val="000000"/>
                <w:lang w:eastAsia="fr-BE"/>
              </w:rPr>
            </w:pPr>
            <w:r w:rsidRPr="00392388">
              <w:rPr>
                <w:rFonts w:ascii="Calibri" w:eastAsia="Times New Roman" w:hAnsi="Calibri" w:cs="Calibri"/>
                <w:b/>
                <w:bCs/>
                <w:color w:val="000000"/>
                <w:lang w:eastAsia="fr-BE"/>
              </w:rPr>
              <w:t>SPW Économie, Emploi, Recherche</w:t>
            </w:r>
            <w:r w:rsidRPr="00392388">
              <w:rPr>
                <w:rFonts w:ascii="Calibri" w:eastAsia="Times New Roman" w:hAnsi="Calibri" w:cs="Calibri"/>
                <w:b/>
                <w:bCs/>
                <w:color w:val="000000"/>
                <w:lang w:eastAsia="fr-BE"/>
              </w:rPr>
              <w:br/>
              <w:t>Direction de la Gestion Financière</w:t>
            </w:r>
            <w:r w:rsidRPr="00392388">
              <w:rPr>
                <w:rFonts w:ascii="Calibri" w:eastAsia="Times New Roman" w:hAnsi="Calibri" w:cs="Calibri"/>
                <w:b/>
                <w:bCs/>
                <w:color w:val="000000"/>
                <w:lang w:eastAsia="fr-BE"/>
              </w:rPr>
              <w:br/>
              <w:t>Place de la Wallonie, 1 - Bâtiment II, 5ème étage</w:t>
            </w:r>
            <w:r w:rsidRPr="00392388">
              <w:rPr>
                <w:rFonts w:ascii="Calibri" w:eastAsia="Times New Roman" w:hAnsi="Calibri" w:cs="Calibri"/>
                <w:b/>
                <w:bCs/>
                <w:color w:val="000000"/>
                <w:lang w:eastAsia="fr-BE"/>
              </w:rPr>
              <w:br/>
              <w:t>5100 Jambes</w:t>
            </w:r>
          </w:p>
        </w:tc>
        <w:tc>
          <w:tcPr>
            <w:tcW w:w="6" w:type="dxa"/>
            <w:vAlign w:val="center"/>
            <w:hideMark/>
          </w:tcPr>
          <w:p w14:paraId="6CA90170" w14:textId="77777777" w:rsidR="00392388" w:rsidRPr="00392388" w:rsidRDefault="00392388" w:rsidP="00392388">
            <w:pPr>
              <w:spacing w:after="0"/>
              <w:jc w:val="left"/>
              <w:rPr>
                <w:rFonts w:ascii="Times New Roman" w:eastAsia="Times New Roman" w:hAnsi="Times New Roman"/>
                <w:sz w:val="20"/>
                <w:szCs w:val="20"/>
                <w:lang w:eastAsia="fr-BE"/>
              </w:rPr>
            </w:pPr>
          </w:p>
        </w:tc>
      </w:tr>
      <w:tr w:rsidR="00392388" w:rsidRPr="00392388" w14:paraId="79C57922" w14:textId="77777777" w:rsidTr="00392388">
        <w:trPr>
          <w:trHeight w:val="288"/>
        </w:trPr>
        <w:tc>
          <w:tcPr>
            <w:tcW w:w="9914" w:type="dxa"/>
            <w:gridSpan w:val="8"/>
            <w:vMerge/>
            <w:tcBorders>
              <w:top w:val="nil"/>
              <w:left w:val="nil"/>
              <w:bottom w:val="nil"/>
              <w:right w:val="nil"/>
            </w:tcBorders>
            <w:vAlign w:val="center"/>
            <w:hideMark/>
          </w:tcPr>
          <w:p w14:paraId="32091CA7" w14:textId="77777777" w:rsidR="00392388" w:rsidRPr="00392388" w:rsidRDefault="00392388" w:rsidP="00392388">
            <w:pPr>
              <w:spacing w:after="0"/>
              <w:jc w:val="left"/>
              <w:rPr>
                <w:rFonts w:ascii="Calibri" w:eastAsia="Times New Roman" w:hAnsi="Calibri" w:cs="Calibri"/>
                <w:b/>
                <w:bCs/>
                <w:color w:val="000000"/>
                <w:lang w:eastAsia="fr-BE"/>
              </w:rPr>
            </w:pPr>
          </w:p>
        </w:tc>
        <w:tc>
          <w:tcPr>
            <w:tcW w:w="6" w:type="dxa"/>
            <w:tcBorders>
              <w:top w:val="nil"/>
              <w:left w:val="nil"/>
              <w:bottom w:val="nil"/>
              <w:right w:val="nil"/>
            </w:tcBorders>
            <w:shd w:val="clear" w:color="auto" w:fill="auto"/>
            <w:noWrap/>
            <w:vAlign w:val="bottom"/>
            <w:hideMark/>
          </w:tcPr>
          <w:p w14:paraId="229CF090" w14:textId="77777777" w:rsidR="00392388" w:rsidRPr="00392388" w:rsidRDefault="00392388" w:rsidP="00392388">
            <w:pPr>
              <w:spacing w:after="0"/>
              <w:jc w:val="center"/>
              <w:rPr>
                <w:rFonts w:ascii="Calibri" w:eastAsia="Times New Roman" w:hAnsi="Calibri" w:cs="Calibri"/>
                <w:b/>
                <w:bCs/>
                <w:color w:val="000000"/>
                <w:lang w:eastAsia="fr-BE"/>
              </w:rPr>
            </w:pPr>
          </w:p>
        </w:tc>
      </w:tr>
      <w:tr w:rsidR="00392388" w:rsidRPr="00392388" w14:paraId="6B7A0631" w14:textId="77777777" w:rsidTr="00392388">
        <w:trPr>
          <w:trHeight w:val="288"/>
        </w:trPr>
        <w:tc>
          <w:tcPr>
            <w:tcW w:w="9914" w:type="dxa"/>
            <w:gridSpan w:val="8"/>
            <w:vMerge/>
            <w:tcBorders>
              <w:top w:val="nil"/>
              <w:left w:val="nil"/>
              <w:bottom w:val="nil"/>
              <w:right w:val="nil"/>
            </w:tcBorders>
            <w:vAlign w:val="center"/>
            <w:hideMark/>
          </w:tcPr>
          <w:p w14:paraId="27C50FBB" w14:textId="77777777" w:rsidR="00392388" w:rsidRPr="00392388" w:rsidRDefault="00392388" w:rsidP="00392388">
            <w:pPr>
              <w:spacing w:after="0"/>
              <w:jc w:val="left"/>
              <w:rPr>
                <w:rFonts w:ascii="Calibri" w:eastAsia="Times New Roman" w:hAnsi="Calibri" w:cs="Calibri"/>
                <w:b/>
                <w:bCs/>
                <w:color w:val="000000"/>
                <w:lang w:eastAsia="fr-BE"/>
              </w:rPr>
            </w:pPr>
          </w:p>
        </w:tc>
        <w:tc>
          <w:tcPr>
            <w:tcW w:w="6" w:type="dxa"/>
            <w:tcBorders>
              <w:top w:val="nil"/>
              <w:left w:val="nil"/>
              <w:bottom w:val="nil"/>
              <w:right w:val="nil"/>
            </w:tcBorders>
            <w:shd w:val="clear" w:color="auto" w:fill="auto"/>
            <w:noWrap/>
            <w:vAlign w:val="bottom"/>
            <w:hideMark/>
          </w:tcPr>
          <w:p w14:paraId="4DF92E82" w14:textId="77777777" w:rsidR="00392388" w:rsidRPr="00392388" w:rsidRDefault="00392388" w:rsidP="00392388">
            <w:pPr>
              <w:spacing w:after="0"/>
              <w:jc w:val="left"/>
              <w:rPr>
                <w:rFonts w:ascii="Times New Roman" w:eastAsia="Times New Roman" w:hAnsi="Times New Roman"/>
                <w:sz w:val="20"/>
                <w:szCs w:val="20"/>
                <w:lang w:eastAsia="fr-BE"/>
              </w:rPr>
            </w:pPr>
          </w:p>
        </w:tc>
      </w:tr>
      <w:tr w:rsidR="00392388" w:rsidRPr="00392388" w14:paraId="5CDA3D9F" w14:textId="77777777" w:rsidTr="00392388">
        <w:trPr>
          <w:trHeight w:val="315"/>
        </w:trPr>
        <w:tc>
          <w:tcPr>
            <w:tcW w:w="9914" w:type="dxa"/>
            <w:gridSpan w:val="8"/>
            <w:vMerge/>
            <w:tcBorders>
              <w:top w:val="nil"/>
              <w:left w:val="nil"/>
              <w:bottom w:val="nil"/>
              <w:right w:val="nil"/>
            </w:tcBorders>
            <w:vAlign w:val="center"/>
            <w:hideMark/>
          </w:tcPr>
          <w:p w14:paraId="434C8541" w14:textId="77777777" w:rsidR="00392388" w:rsidRPr="00392388" w:rsidRDefault="00392388" w:rsidP="00392388">
            <w:pPr>
              <w:spacing w:after="0"/>
              <w:jc w:val="left"/>
              <w:rPr>
                <w:rFonts w:ascii="Calibri" w:eastAsia="Times New Roman" w:hAnsi="Calibri" w:cs="Calibri"/>
                <w:b/>
                <w:bCs/>
                <w:color w:val="000000"/>
                <w:lang w:eastAsia="fr-BE"/>
              </w:rPr>
            </w:pPr>
          </w:p>
        </w:tc>
        <w:tc>
          <w:tcPr>
            <w:tcW w:w="6" w:type="dxa"/>
            <w:tcBorders>
              <w:top w:val="nil"/>
              <w:left w:val="nil"/>
              <w:bottom w:val="nil"/>
              <w:right w:val="nil"/>
            </w:tcBorders>
            <w:shd w:val="clear" w:color="auto" w:fill="auto"/>
            <w:noWrap/>
            <w:vAlign w:val="bottom"/>
            <w:hideMark/>
          </w:tcPr>
          <w:p w14:paraId="69A0E767" w14:textId="77777777" w:rsidR="00392388" w:rsidRPr="00392388" w:rsidRDefault="00392388" w:rsidP="00392388">
            <w:pPr>
              <w:spacing w:after="0"/>
              <w:jc w:val="left"/>
              <w:rPr>
                <w:rFonts w:ascii="Times New Roman" w:eastAsia="Times New Roman" w:hAnsi="Times New Roman"/>
                <w:sz w:val="20"/>
                <w:szCs w:val="20"/>
                <w:lang w:eastAsia="fr-BE"/>
              </w:rPr>
            </w:pPr>
          </w:p>
        </w:tc>
      </w:tr>
      <w:tr w:rsidR="00392388" w:rsidRPr="00392388" w14:paraId="65ECFA3C" w14:textId="77777777" w:rsidTr="00392388">
        <w:trPr>
          <w:trHeight w:val="315"/>
        </w:trPr>
        <w:tc>
          <w:tcPr>
            <w:tcW w:w="9914" w:type="dxa"/>
            <w:gridSpan w:val="8"/>
            <w:vMerge w:val="restart"/>
            <w:tcBorders>
              <w:top w:val="nil"/>
              <w:left w:val="nil"/>
              <w:bottom w:val="nil"/>
              <w:right w:val="nil"/>
            </w:tcBorders>
            <w:shd w:val="clear" w:color="auto" w:fill="auto"/>
            <w:hideMark/>
          </w:tcPr>
          <w:p w14:paraId="682BD9AB" w14:textId="77777777" w:rsidR="001931FE" w:rsidRDefault="001931FE" w:rsidP="00392388">
            <w:pPr>
              <w:spacing w:after="0"/>
              <w:jc w:val="left"/>
              <w:rPr>
                <w:rFonts w:ascii="Calibri" w:eastAsia="Times New Roman" w:hAnsi="Calibri" w:cs="Calibri"/>
                <w:color w:val="000000"/>
                <w:lang w:eastAsia="fr-BE"/>
              </w:rPr>
            </w:pPr>
          </w:p>
          <w:p w14:paraId="3B7AE97C" w14:textId="4AD1A821" w:rsidR="00392388" w:rsidRPr="00392388" w:rsidRDefault="00392388" w:rsidP="00392388">
            <w:pPr>
              <w:spacing w:after="0"/>
              <w:jc w:val="left"/>
              <w:rPr>
                <w:rFonts w:ascii="Calibri" w:eastAsia="Times New Roman" w:hAnsi="Calibri" w:cs="Calibri"/>
                <w:color w:val="000000"/>
                <w:lang w:eastAsia="fr-BE"/>
              </w:rPr>
            </w:pPr>
            <w:r w:rsidRPr="00392388">
              <w:rPr>
                <w:rFonts w:ascii="Calibri" w:eastAsia="Times New Roman" w:hAnsi="Calibri" w:cs="Calibri"/>
                <w:color w:val="000000"/>
                <w:lang w:eastAsia="fr-BE"/>
              </w:rPr>
              <w:t xml:space="preserve">3) Vous imprimez la déclaration sur l'honneur pour le personnel APE (si d'application) (onglet "Déclaration APE") et le récapitulatif APE que vous signez en </w:t>
            </w:r>
            <w:r w:rsidRPr="00392388">
              <w:rPr>
                <w:rFonts w:ascii="Calibri" w:eastAsia="Times New Roman" w:hAnsi="Calibri" w:cs="Calibri"/>
                <w:b/>
                <w:bCs/>
                <w:color w:val="000000"/>
                <w:u w:val="single"/>
                <w:lang w:eastAsia="fr-BE"/>
              </w:rPr>
              <w:t>2 exemplaires originaux</w:t>
            </w:r>
            <w:r w:rsidRPr="00392388">
              <w:rPr>
                <w:rFonts w:ascii="Calibri" w:eastAsia="Times New Roman" w:hAnsi="Calibri" w:cs="Calibri"/>
                <w:color w:val="000000"/>
                <w:lang w:eastAsia="fr-BE"/>
              </w:rPr>
              <w:t xml:space="preserve"> et renvoyez à la même adresse</w:t>
            </w:r>
            <w:r w:rsidR="0064374C">
              <w:rPr>
                <w:rFonts w:ascii="Calibri" w:eastAsia="Times New Roman" w:hAnsi="Calibri" w:cs="Calibri"/>
                <w:color w:val="000000"/>
                <w:lang w:eastAsia="fr-BE"/>
              </w:rPr>
              <w:t xml:space="preserve"> postale</w:t>
            </w:r>
            <w:r w:rsidRPr="00392388">
              <w:rPr>
                <w:rFonts w:ascii="Calibri" w:eastAsia="Times New Roman" w:hAnsi="Calibri" w:cs="Calibri"/>
                <w:color w:val="000000"/>
                <w:lang w:eastAsia="fr-BE"/>
              </w:rPr>
              <w:t>.</w:t>
            </w:r>
          </w:p>
        </w:tc>
        <w:tc>
          <w:tcPr>
            <w:tcW w:w="6" w:type="dxa"/>
            <w:vAlign w:val="center"/>
            <w:hideMark/>
          </w:tcPr>
          <w:p w14:paraId="755C0306" w14:textId="77777777" w:rsidR="00392388" w:rsidRPr="00392388" w:rsidRDefault="00392388" w:rsidP="00392388">
            <w:pPr>
              <w:spacing w:after="0"/>
              <w:jc w:val="left"/>
              <w:rPr>
                <w:rFonts w:ascii="Times New Roman" w:eastAsia="Times New Roman" w:hAnsi="Times New Roman"/>
                <w:sz w:val="20"/>
                <w:szCs w:val="20"/>
                <w:lang w:eastAsia="fr-BE"/>
              </w:rPr>
            </w:pPr>
          </w:p>
        </w:tc>
      </w:tr>
      <w:tr w:rsidR="00392388" w:rsidRPr="00392388" w14:paraId="4D49FFE3" w14:textId="77777777" w:rsidTr="00392388">
        <w:trPr>
          <w:trHeight w:val="300"/>
        </w:trPr>
        <w:tc>
          <w:tcPr>
            <w:tcW w:w="9914" w:type="dxa"/>
            <w:gridSpan w:val="8"/>
            <w:vMerge/>
            <w:tcBorders>
              <w:top w:val="nil"/>
              <w:left w:val="nil"/>
              <w:bottom w:val="nil"/>
              <w:right w:val="nil"/>
            </w:tcBorders>
            <w:vAlign w:val="center"/>
            <w:hideMark/>
          </w:tcPr>
          <w:p w14:paraId="4F48AFC8" w14:textId="77777777" w:rsidR="00392388" w:rsidRPr="00392388" w:rsidRDefault="00392388" w:rsidP="00392388">
            <w:pPr>
              <w:spacing w:after="0"/>
              <w:jc w:val="left"/>
              <w:rPr>
                <w:rFonts w:ascii="Calibri" w:eastAsia="Times New Roman" w:hAnsi="Calibri" w:cs="Calibri"/>
                <w:color w:val="000000"/>
                <w:lang w:eastAsia="fr-BE"/>
              </w:rPr>
            </w:pPr>
          </w:p>
        </w:tc>
        <w:tc>
          <w:tcPr>
            <w:tcW w:w="6" w:type="dxa"/>
            <w:tcBorders>
              <w:top w:val="nil"/>
              <w:left w:val="nil"/>
              <w:bottom w:val="nil"/>
              <w:right w:val="nil"/>
            </w:tcBorders>
            <w:shd w:val="clear" w:color="auto" w:fill="auto"/>
            <w:noWrap/>
            <w:vAlign w:val="bottom"/>
            <w:hideMark/>
          </w:tcPr>
          <w:p w14:paraId="328C5948" w14:textId="77777777" w:rsidR="00392388" w:rsidRPr="00392388" w:rsidRDefault="00392388" w:rsidP="00392388">
            <w:pPr>
              <w:spacing w:after="0"/>
              <w:jc w:val="left"/>
              <w:rPr>
                <w:rFonts w:ascii="Calibri" w:eastAsia="Times New Roman" w:hAnsi="Calibri" w:cs="Calibri"/>
                <w:color w:val="000000"/>
                <w:lang w:eastAsia="fr-BE"/>
              </w:rPr>
            </w:pPr>
          </w:p>
        </w:tc>
      </w:tr>
      <w:tr w:rsidR="00392388" w:rsidRPr="00392388" w14:paraId="00C0233D" w14:textId="77777777" w:rsidTr="00392388">
        <w:trPr>
          <w:trHeight w:val="300"/>
        </w:trPr>
        <w:tc>
          <w:tcPr>
            <w:tcW w:w="9914" w:type="dxa"/>
            <w:gridSpan w:val="8"/>
            <w:vMerge/>
            <w:tcBorders>
              <w:top w:val="nil"/>
              <w:left w:val="nil"/>
              <w:bottom w:val="nil"/>
              <w:right w:val="nil"/>
            </w:tcBorders>
            <w:vAlign w:val="center"/>
            <w:hideMark/>
          </w:tcPr>
          <w:p w14:paraId="2AEA946A" w14:textId="77777777" w:rsidR="00392388" w:rsidRPr="00392388" w:rsidRDefault="00392388" w:rsidP="00392388">
            <w:pPr>
              <w:spacing w:after="0"/>
              <w:jc w:val="left"/>
              <w:rPr>
                <w:rFonts w:ascii="Calibri" w:eastAsia="Times New Roman" w:hAnsi="Calibri" w:cs="Calibri"/>
                <w:color w:val="000000"/>
                <w:lang w:eastAsia="fr-BE"/>
              </w:rPr>
            </w:pPr>
          </w:p>
        </w:tc>
        <w:tc>
          <w:tcPr>
            <w:tcW w:w="6" w:type="dxa"/>
            <w:tcBorders>
              <w:top w:val="nil"/>
              <w:left w:val="nil"/>
              <w:bottom w:val="nil"/>
              <w:right w:val="nil"/>
            </w:tcBorders>
            <w:shd w:val="clear" w:color="auto" w:fill="auto"/>
            <w:noWrap/>
            <w:vAlign w:val="bottom"/>
            <w:hideMark/>
          </w:tcPr>
          <w:p w14:paraId="044C5E09" w14:textId="77777777" w:rsidR="00392388" w:rsidRPr="00392388" w:rsidRDefault="00392388" w:rsidP="00392388">
            <w:pPr>
              <w:spacing w:after="0"/>
              <w:jc w:val="left"/>
              <w:rPr>
                <w:rFonts w:ascii="Times New Roman" w:eastAsia="Times New Roman" w:hAnsi="Times New Roman"/>
                <w:sz w:val="20"/>
                <w:szCs w:val="20"/>
                <w:lang w:eastAsia="fr-BE"/>
              </w:rPr>
            </w:pPr>
          </w:p>
        </w:tc>
      </w:tr>
      <w:tr w:rsidR="00392388" w:rsidRPr="00392388" w14:paraId="1E4BA2D3" w14:textId="77777777" w:rsidTr="00392388">
        <w:trPr>
          <w:trHeight w:val="300"/>
        </w:trPr>
        <w:tc>
          <w:tcPr>
            <w:tcW w:w="9914" w:type="dxa"/>
            <w:gridSpan w:val="8"/>
            <w:vMerge w:val="restart"/>
            <w:tcBorders>
              <w:top w:val="nil"/>
              <w:left w:val="nil"/>
              <w:bottom w:val="nil"/>
              <w:right w:val="nil"/>
            </w:tcBorders>
            <w:shd w:val="clear" w:color="auto" w:fill="auto"/>
            <w:hideMark/>
          </w:tcPr>
          <w:p w14:paraId="4441A5CC" w14:textId="77777777" w:rsidR="001931FE" w:rsidRDefault="001931FE" w:rsidP="00392388">
            <w:pPr>
              <w:spacing w:after="0"/>
              <w:jc w:val="left"/>
              <w:rPr>
                <w:rFonts w:ascii="Calibri" w:eastAsia="Times New Roman" w:hAnsi="Calibri" w:cs="Calibri"/>
                <w:color w:val="000000"/>
                <w:lang w:eastAsia="fr-BE"/>
              </w:rPr>
            </w:pPr>
          </w:p>
          <w:p w14:paraId="661495D4" w14:textId="754A7399" w:rsidR="00392388" w:rsidRPr="00392388" w:rsidRDefault="00392388" w:rsidP="00392388">
            <w:pPr>
              <w:spacing w:after="0"/>
              <w:jc w:val="left"/>
              <w:rPr>
                <w:rFonts w:ascii="Calibri" w:eastAsia="Times New Roman" w:hAnsi="Calibri" w:cs="Calibri"/>
                <w:color w:val="000000"/>
                <w:lang w:eastAsia="fr-BE"/>
              </w:rPr>
            </w:pPr>
            <w:r w:rsidRPr="00392388">
              <w:rPr>
                <w:rFonts w:ascii="Calibri" w:eastAsia="Times New Roman" w:hAnsi="Calibri" w:cs="Calibri"/>
                <w:color w:val="000000"/>
                <w:lang w:eastAsia="fr-BE"/>
              </w:rPr>
              <w:t>4) Vous envoyez le relevé des dépenses et les pièces justificatives à l'adresse mail suivante</w:t>
            </w:r>
            <w:r>
              <w:rPr>
                <w:rFonts w:ascii="Calibri" w:eastAsia="Times New Roman" w:hAnsi="Calibri" w:cs="Calibri"/>
                <w:color w:val="000000"/>
                <w:lang w:eastAsia="fr-BE"/>
              </w:rPr>
              <w:t xml:space="preserve"> </w:t>
            </w:r>
            <w:r w:rsidRPr="00392388">
              <w:rPr>
                <w:rFonts w:ascii="Calibri" w:eastAsia="Times New Roman" w:hAnsi="Calibri" w:cs="Calibri"/>
                <w:color w:val="000000"/>
                <w:lang w:eastAsia="fr-BE"/>
              </w:rPr>
              <w:t>:</w:t>
            </w:r>
          </w:p>
        </w:tc>
        <w:tc>
          <w:tcPr>
            <w:tcW w:w="6" w:type="dxa"/>
            <w:vAlign w:val="center"/>
            <w:hideMark/>
          </w:tcPr>
          <w:p w14:paraId="3EC4C879" w14:textId="77777777" w:rsidR="00392388" w:rsidRPr="00392388" w:rsidRDefault="00392388" w:rsidP="00392388">
            <w:pPr>
              <w:spacing w:after="0"/>
              <w:jc w:val="left"/>
              <w:rPr>
                <w:rFonts w:ascii="Times New Roman" w:eastAsia="Times New Roman" w:hAnsi="Times New Roman"/>
                <w:sz w:val="20"/>
                <w:szCs w:val="20"/>
                <w:lang w:eastAsia="fr-BE"/>
              </w:rPr>
            </w:pPr>
          </w:p>
        </w:tc>
      </w:tr>
      <w:tr w:rsidR="00392388" w:rsidRPr="00392388" w14:paraId="6BE2BBF2" w14:textId="77777777" w:rsidTr="00392388">
        <w:trPr>
          <w:trHeight w:val="288"/>
        </w:trPr>
        <w:tc>
          <w:tcPr>
            <w:tcW w:w="9914" w:type="dxa"/>
            <w:gridSpan w:val="8"/>
            <w:vMerge/>
            <w:tcBorders>
              <w:top w:val="nil"/>
              <w:left w:val="nil"/>
              <w:bottom w:val="nil"/>
              <w:right w:val="nil"/>
            </w:tcBorders>
            <w:vAlign w:val="center"/>
            <w:hideMark/>
          </w:tcPr>
          <w:p w14:paraId="56B23C76" w14:textId="77777777" w:rsidR="00392388" w:rsidRPr="00392388" w:rsidRDefault="00392388" w:rsidP="00392388">
            <w:pPr>
              <w:spacing w:after="0"/>
              <w:jc w:val="left"/>
              <w:rPr>
                <w:rFonts w:ascii="Calibri" w:eastAsia="Times New Roman" w:hAnsi="Calibri" w:cs="Calibri"/>
                <w:color w:val="000000"/>
                <w:lang w:eastAsia="fr-BE"/>
              </w:rPr>
            </w:pPr>
          </w:p>
        </w:tc>
        <w:tc>
          <w:tcPr>
            <w:tcW w:w="6" w:type="dxa"/>
            <w:tcBorders>
              <w:top w:val="nil"/>
              <w:left w:val="nil"/>
              <w:bottom w:val="nil"/>
              <w:right w:val="nil"/>
            </w:tcBorders>
            <w:shd w:val="clear" w:color="auto" w:fill="auto"/>
            <w:noWrap/>
            <w:vAlign w:val="bottom"/>
            <w:hideMark/>
          </w:tcPr>
          <w:p w14:paraId="0EC66378" w14:textId="77777777" w:rsidR="00392388" w:rsidRPr="00392388" w:rsidRDefault="00392388" w:rsidP="00392388">
            <w:pPr>
              <w:spacing w:after="0"/>
              <w:jc w:val="left"/>
              <w:rPr>
                <w:rFonts w:ascii="Calibri" w:eastAsia="Times New Roman" w:hAnsi="Calibri" w:cs="Calibri"/>
                <w:color w:val="000000"/>
                <w:lang w:eastAsia="fr-BE"/>
              </w:rPr>
            </w:pPr>
          </w:p>
        </w:tc>
      </w:tr>
      <w:tr w:rsidR="00392388" w:rsidRPr="00392388" w14:paraId="7F3FC4F9" w14:textId="77777777" w:rsidTr="00392388">
        <w:trPr>
          <w:trHeight w:val="300"/>
        </w:trPr>
        <w:tc>
          <w:tcPr>
            <w:tcW w:w="9914" w:type="dxa"/>
            <w:gridSpan w:val="8"/>
            <w:tcBorders>
              <w:top w:val="nil"/>
              <w:left w:val="nil"/>
              <w:bottom w:val="nil"/>
              <w:right w:val="nil"/>
            </w:tcBorders>
            <w:shd w:val="clear" w:color="auto" w:fill="auto"/>
            <w:hideMark/>
          </w:tcPr>
          <w:p w14:paraId="65FED446" w14:textId="77777777" w:rsidR="00392388" w:rsidRPr="00392388" w:rsidRDefault="00000000" w:rsidP="00392388">
            <w:pPr>
              <w:spacing w:after="0"/>
              <w:jc w:val="center"/>
              <w:rPr>
                <w:rFonts w:ascii="Calibri" w:eastAsia="Times New Roman" w:hAnsi="Calibri" w:cs="Calibri"/>
                <w:b/>
                <w:bCs/>
                <w:color w:val="0563C1"/>
                <w:u w:val="single"/>
                <w:lang w:eastAsia="fr-BE"/>
              </w:rPr>
            </w:pPr>
            <w:hyperlink r:id="rId30" w:history="1">
              <w:r w:rsidR="00392388" w:rsidRPr="00392388">
                <w:rPr>
                  <w:rStyle w:val="Lienhypertexte"/>
                  <w:rFonts w:ascii="Calibri" w:eastAsia="Times New Roman" w:hAnsi="Calibri" w:cs="Calibri"/>
                  <w:b/>
                  <w:bCs/>
                  <w:lang w:eastAsia="fr-BE"/>
                </w:rPr>
                <w:t>dc.dgf.dgo6@spw.wallonie.be</w:t>
              </w:r>
            </w:hyperlink>
          </w:p>
          <w:p w14:paraId="74512C72" w14:textId="616569CB" w:rsidR="00392388" w:rsidRPr="00392388" w:rsidRDefault="00392388" w:rsidP="00392388">
            <w:pPr>
              <w:spacing w:after="0"/>
              <w:rPr>
                <w:rFonts w:ascii="Calibri" w:eastAsia="Times New Roman" w:hAnsi="Calibri" w:cs="Calibri"/>
                <w:color w:val="0563C1"/>
                <w:u w:val="single"/>
                <w:lang w:eastAsia="fr-BE"/>
              </w:rPr>
            </w:pPr>
          </w:p>
        </w:tc>
        <w:tc>
          <w:tcPr>
            <w:tcW w:w="6" w:type="dxa"/>
            <w:vAlign w:val="center"/>
            <w:hideMark/>
          </w:tcPr>
          <w:p w14:paraId="6923033A" w14:textId="77777777" w:rsidR="00392388" w:rsidRPr="00392388" w:rsidRDefault="00392388" w:rsidP="00392388">
            <w:pPr>
              <w:spacing w:after="0"/>
              <w:jc w:val="left"/>
              <w:rPr>
                <w:rFonts w:ascii="Times New Roman" w:eastAsia="Times New Roman" w:hAnsi="Times New Roman"/>
                <w:sz w:val="20"/>
                <w:szCs w:val="20"/>
                <w:lang w:eastAsia="fr-BE"/>
              </w:rPr>
            </w:pPr>
          </w:p>
        </w:tc>
      </w:tr>
      <w:tr w:rsidR="00392388" w:rsidRPr="00392388" w14:paraId="6F7CCBC9" w14:textId="77777777" w:rsidTr="00392388">
        <w:trPr>
          <w:trHeight w:val="300"/>
        </w:trPr>
        <w:tc>
          <w:tcPr>
            <w:tcW w:w="9914" w:type="dxa"/>
            <w:gridSpan w:val="8"/>
            <w:tcBorders>
              <w:top w:val="nil"/>
              <w:left w:val="nil"/>
              <w:bottom w:val="nil"/>
              <w:right w:val="nil"/>
            </w:tcBorders>
            <w:shd w:val="clear" w:color="auto" w:fill="auto"/>
            <w:noWrap/>
            <w:vAlign w:val="bottom"/>
            <w:hideMark/>
          </w:tcPr>
          <w:p w14:paraId="62961C08" w14:textId="77777777" w:rsidR="00392388" w:rsidRDefault="00392388" w:rsidP="00392388">
            <w:pPr>
              <w:spacing w:after="0"/>
              <w:jc w:val="center"/>
            </w:pPr>
          </w:p>
          <w:p w14:paraId="76F25C73" w14:textId="77777777" w:rsidR="001931FE" w:rsidRDefault="001931FE" w:rsidP="00392388">
            <w:pPr>
              <w:spacing w:after="0"/>
              <w:jc w:val="center"/>
            </w:pPr>
          </w:p>
          <w:p w14:paraId="1B48665B" w14:textId="069400E1" w:rsidR="00392388" w:rsidRDefault="00392388" w:rsidP="00392388">
            <w:pPr>
              <w:spacing w:after="0"/>
              <w:jc w:val="center"/>
            </w:pPr>
            <w:r>
              <w:t xml:space="preserve">(Remarque : il est inutile de l’envoyer directement à votre gestionnaire comptable ou technique car il sera inéligible) </w:t>
            </w:r>
          </w:p>
          <w:p w14:paraId="576B789E" w14:textId="77777777" w:rsidR="00392388" w:rsidRDefault="00392388" w:rsidP="00392388">
            <w:pPr>
              <w:spacing w:after="0"/>
              <w:jc w:val="center"/>
            </w:pPr>
          </w:p>
          <w:p w14:paraId="6A5AAAEB" w14:textId="77777777" w:rsidR="00392388" w:rsidRDefault="00392388" w:rsidP="00392388">
            <w:pPr>
              <w:spacing w:after="0"/>
              <w:jc w:val="center"/>
            </w:pPr>
          </w:p>
          <w:p w14:paraId="69AAB7C5" w14:textId="77777777" w:rsidR="00392388" w:rsidRDefault="00392388" w:rsidP="00392388">
            <w:pPr>
              <w:spacing w:after="0"/>
              <w:jc w:val="center"/>
            </w:pPr>
          </w:p>
          <w:p w14:paraId="28E08C05" w14:textId="77777777" w:rsidR="00392388" w:rsidRDefault="00392388" w:rsidP="00392388">
            <w:pPr>
              <w:spacing w:after="0"/>
              <w:jc w:val="center"/>
            </w:pPr>
          </w:p>
          <w:p w14:paraId="435A6F09" w14:textId="77777777" w:rsidR="00392388" w:rsidRDefault="00392388" w:rsidP="00392388">
            <w:pPr>
              <w:spacing w:after="0"/>
              <w:jc w:val="center"/>
            </w:pPr>
          </w:p>
          <w:tbl>
            <w:tblPr>
              <w:tblStyle w:val="Grilledutableau"/>
              <w:tblW w:w="0" w:type="auto"/>
              <w:tblBorders>
                <w:top w:val="single" w:sz="12" w:space="0" w:color="FF0000"/>
                <w:left w:val="single" w:sz="12" w:space="0" w:color="FF0000"/>
                <w:bottom w:val="single" w:sz="12" w:space="0" w:color="FF0000"/>
                <w:right w:val="single" w:sz="12" w:space="0" w:color="FF0000"/>
                <w:insideH w:val="single" w:sz="12" w:space="0" w:color="FF0000"/>
                <w:insideV w:val="single" w:sz="12" w:space="0" w:color="FF0000"/>
              </w:tblBorders>
              <w:tblLook w:val="04A0" w:firstRow="1" w:lastRow="0" w:firstColumn="1" w:lastColumn="0" w:noHBand="0" w:noVBand="1"/>
            </w:tblPr>
            <w:tblGrid>
              <w:gridCol w:w="9744"/>
            </w:tblGrid>
            <w:tr w:rsidR="00392388" w14:paraId="6AB811DD" w14:textId="77777777" w:rsidTr="00392388">
              <w:tc>
                <w:tcPr>
                  <w:tcW w:w="9764" w:type="dxa"/>
                </w:tcPr>
                <w:p w14:paraId="75737E10" w14:textId="5F47A4C5" w:rsidR="00392388" w:rsidRPr="00392388" w:rsidRDefault="00392388" w:rsidP="00392388">
                  <w:pPr>
                    <w:spacing w:after="0"/>
                    <w:jc w:val="center"/>
                    <w:rPr>
                      <w:color w:val="FF0000"/>
                    </w:rPr>
                  </w:pPr>
                  <w:r w:rsidRPr="00392388">
                    <w:rPr>
                      <w:color w:val="FF0000"/>
                    </w:rPr>
                    <w:t>Remarque : Pour réintroduire des dépenses ou ajouter des dépenses « oubliées », veuillez remplir un nouveau fichier</w:t>
                  </w:r>
                </w:p>
              </w:tc>
            </w:tr>
          </w:tbl>
          <w:p w14:paraId="03801DAC" w14:textId="77777777" w:rsidR="00392388" w:rsidRDefault="00392388" w:rsidP="00392388">
            <w:pPr>
              <w:spacing w:after="0"/>
              <w:jc w:val="center"/>
            </w:pPr>
          </w:p>
          <w:p w14:paraId="4C747CCB" w14:textId="4EEC6E13" w:rsidR="00392388" w:rsidRPr="00392388" w:rsidRDefault="00392388" w:rsidP="00392388">
            <w:pPr>
              <w:spacing w:after="0"/>
              <w:jc w:val="center"/>
              <w:rPr>
                <w:rFonts w:ascii="Calibri" w:eastAsia="Times New Roman" w:hAnsi="Calibri" w:cs="Calibri"/>
                <w:color w:val="FF0000"/>
                <w:lang w:eastAsia="fr-BE"/>
              </w:rPr>
            </w:pPr>
          </w:p>
        </w:tc>
        <w:tc>
          <w:tcPr>
            <w:tcW w:w="6" w:type="dxa"/>
            <w:vAlign w:val="center"/>
            <w:hideMark/>
          </w:tcPr>
          <w:p w14:paraId="2BE446CC" w14:textId="77777777" w:rsidR="00392388" w:rsidRPr="00392388" w:rsidRDefault="00392388" w:rsidP="00392388">
            <w:pPr>
              <w:spacing w:after="0"/>
              <w:jc w:val="left"/>
              <w:rPr>
                <w:rFonts w:ascii="Times New Roman" w:eastAsia="Times New Roman" w:hAnsi="Times New Roman"/>
                <w:sz w:val="20"/>
                <w:szCs w:val="20"/>
                <w:lang w:eastAsia="fr-BE"/>
              </w:rPr>
            </w:pPr>
          </w:p>
        </w:tc>
      </w:tr>
      <w:tr w:rsidR="00392388" w:rsidRPr="00392388" w14:paraId="5E768824" w14:textId="77777777" w:rsidTr="00392388">
        <w:trPr>
          <w:trHeight w:val="288"/>
        </w:trPr>
        <w:tc>
          <w:tcPr>
            <w:tcW w:w="1240" w:type="dxa"/>
            <w:tcBorders>
              <w:top w:val="nil"/>
              <w:left w:val="nil"/>
              <w:bottom w:val="nil"/>
              <w:right w:val="nil"/>
            </w:tcBorders>
            <w:shd w:val="clear" w:color="auto" w:fill="auto"/>
            <w:noWrap/>
            <w:vAlign w:val="bottom"/>
            <w:hideMark/>
          </w:tcPr>
          <w:p w14:paraId="21A2C965" w14:textId="77777777" w:rsidR="00392388" w:rsidRPr="00392388" w:rsidRDefault="00392388" w:rsidP="00392388">
            <w:pPr>
              <w:spacing w:after="0"/>
              <w:jc w:val="center"/>
              <w:rPr>
                <w:rFonts w:ascii="Calibri" w:eastAsia="Times New Roman" w:hAnsi="Calibri" w:cs="Calibri"/>
                <w:color w:val="FF0000"/>
                <w:lang w:eastAsia="fr-BE"/>
              </w:rPr>
            </w:pPr>
          </w:p>
        </w:tc>
        <w:tc>
          <w:tcPr>
            <w:tcW w:w="1240" w:type="dxa"/>
            <w:tcBorders>
              <w:top w:val="nil"/>
              <w:left w:val="nil"/>
              <w:bottom w:val="nil"/>
              <w:right w:val="nil"/>
            </w:tcBorders>
            <w:shd w:val="clear" w:color="auto" w:fill="auto"/>
            <w:noWrap/>
            <w:vAlign w:val="bottom"/>
            <w:hideMark/>
          </w:tcPr>
          <w:p w14:paraId="7D14E667" w14:textId="77777777" w:rsidR="00392388" w:rsidRPr="00392388" w:rsidRDefault="00392388" w:rsidP="00392388">
            <w:pPr>
              <w:spacing w:after="0"/>
              <w:jc w:val="left"/>
              <w:rPr>
                <w:rFonts w:ascii="Times New Roman" w:eastAsia="Times New Roman" w:hAnsi="Times New Roman"/>
                <w:sz w:val="20"/>
                <w:szCs w:val="20"/>
                <w:lang w:eastAsia="fr-BE"/>
              </w:rPr>
            </w:pPr>
          </w:p>
        </w:tc>
        <w:tc>
          <w:tcPr>
            <w:tcW w:w="1239" w:type="dxa"/>
            <w:tcBorders>
              <w:top w:val="nil"/>
              <w:left w:val="nil"/>
              <w:bottom w:val="nil"/>
              <w:right w:val="nil"/>
            </w:tcBorders>
            <w:shd w:val="clear" w:color="auto" w:fill="auto"/>
            <w:noWrap/>
            <w:vAlign w:val="bottom"/>
            <w:hideMark/>
          </w:tcPr>
          <w:p w14:paraId="25D7FEE5" w14:textId="77777777" w:rsidR="00392388" w:rsidRPr="00392388" w:rsidRDefault="00392388" w:rsidP="00392388">
            <w:pPr>
              <w:spacing w:after="0"/>
              <w:jc w:val="left"/>
              <w:rPr>
                <w:rFonts w:ascii="Times New Roman" w:eastAsia="Times New Roman" w:hAnsi="Times New Roman"/>
                <w:sz w:val="20"/>
                <w:szCs w:val="20"/>
                <w:lang w:eastAsia="fr-BE"/>
              </w:rPr>
            </w:pPr>
          </w:p>
        </w:tc>
        <w:tc>
          <w:tcPr>
            <w:tcW w:w="1239" w:type="dxa"/>
            <w:tcBorders>
              <w:top w:val="nil"/>
              <w:left w:val="nil"/>
              <w:bottom w:val="nil"/>
              <w:right w:val="nil"/>
            </w:tcBorders>
            <w:shd w:val="clear" w:color="auto" w:fill="auto"/>
            <w:noWrap/>
            <w:vAlign w:val="bottom"/>
            <w:hideMark/>
          </w:tcPr>
          <w:p w14:paraId="6A5A6C3C" w14:textId="77777777" w:rsidR="00392388" w:rsidRPr="00392388" w:rsidRDefault="00392388" w:rsidP="00392388">
            <w:pPr>
              <w:spacing w:after="0"/>
              <w:jc w:val="left"/>
              <w:rPr>
                <w:rFonts w:ascii="Times New Roman" w:eastAsia="Times New Roman" w:hAnsi="Times New Roman"/>
                <w:sz w:val="20"/>
                <w:szCs w:val="20"/>
                <w:lang w:eastAsia="fr-BE"/>
              </w:rPr>
            </w:pPr>
          </w:p>
        </w:tc>
        <w:tc>
          <w:tcPr>
            <w:tcW w:w="1239" w:type="dxa"/>
            <w:tcBorders>
              <w:top w:val="nil"/>
              <w:left w:val="nil"/>
              <w:bottom w:val="nil"/>
              <w:right w:val="nil"/>
            </w:tcBorders>
            <w:shd w:val="clear" w:color="auto" w:fill="auto"/>
            <w:noWrap/>
            <w:vAlign w:val="bottom"/>
            <w:hideMark/>
          </w:tcPr>
          <w:p w14:paraId="29F719DB" w14:textId="77777777" w:rsidR="00392388" w:rsidRPr="00392388" w:rsidRDefault="00392388" w:rsidP="00392388">
            <w:pPr>
              <w:spacing w:after="0"/>
              <w:jc w:val="left"/>
              <w:rPr>
                <w:rFonts w:ascii="Times New Roman" w:eastAsia="Times New Roman" w:hAnsi="Times New Roman"/>
                <w:sz w:val="20"/>
                <w:szCs w:val="20"/>
                <w:lang w:eastAsia="fr-BE"/>
              </w:rPr>
            </w:pPr>
          </w:p>
        </w:tc>
        <w:tc>
          <w:tcPr>
            <w:tcW w:w="1239" w:type="dxa"/>
            <w:tcBorders>
              <w:top w:val="nil"/>
              <w:left w:val="nil"/>
              <w:bottom w:val="nil"/>
              <w:right w:val="nil"/>
            </w:tcBorders>
            <w:shd w:val="clear" w:color="auto" w:fill="auto"/>
            <w:noWrap/>
            <w:vAlign w:val="bottom"/>
            <w:hideMark/>
          </w:tcPr>
          <w:p w14:paraId="07A7BB28" w14:textId="77777777" w:rsidR="00392388" w:rsidRPr="00392388" w:rsidRDefault="00392388" w:rsidP="00392388">
            <w:pPr>
              <w:spacing w:after="0"/>
              <w:jc w:val="left"/>
              <w:rPr>
                <w:rFonts w:ascii="Times New Roman" w:eastAsia="Times New Roman" w:hAnsi="Times New Roman"/>
                <w:sz w:val="20"/>
                <w:szCs w:val="20"/>
                <w:lang w:eastAsia="fr-BE"/>
              </w:rPr>
            </w:pPr>
          </w:p>
        </w:tc>
        <w:tc>
          <w:tcPr>
            <w:tcW w:w="1239" w:type="dxa"/>
            <w:tcBorders>
              <w:top w:val="nil"/>
              <w:left w:val="nil"/>
              <w:bottom w:val="nil"/>
              <w:right w:val="nil"/>
            </w:tcBorders>
            <w:shd w:val="clear" w:color="auto" w:fill="auto"/>
            <w:noWrap/>
            <w:vAlign w:val="bottom"/>
            <w:hideMark/>
          </w:tcPr>
          <w:p w14:paraId="48C3A3C7" w14:textId="77777777" w:rsidR="00392388" w:rsidRPr="00392388" w:rsidRDefault="00392388" w:rsidP="00392388">
            <w:pPr>
              <w:spacing w:after="0"/>
              <w:jc w:val="left"/>
              <w:rPr>
                <w:rFonts w:ascii="Times New Roman" w:eastAsia="Times New Roman" w:hAnsi="Times New Roman"/>
                <w:sz w:val="20"/>
                <w:szCs w:val="20"/>
                <w:lang w:eastAsia="fr-BE"/>
              </w:rPr>
            </w:pPr>
          </w:p>
        </w:tc>
        <w:tc>
          <w:tcPr>
            <w:tcW w:w="1239" w:type="dxa"/>
            <w:tcBorders>
              <w:top w:val="nil"/>
              <w:left w:val="nil"/>
              <w:bottom w:val="nil"/>
              <w:right w:val="nil"/>
            </w:tcBorders>
            <w:shd w:val="clear" w:color="auto" w:fill="auto"/>
            <w:noWrap/>
            <w:vAlign w:val="bottom"/>
            <w:hideMark/>
          </w:tcPr>
          <w:p w14:paraId="146EF69E" w14:textId="77777777" w:rsidR="00392388" w:rsidRPr="00392388" w:rsidRDefault="00392388" w:rsidP="00392388">
            <w:pPr>
              <w:spacing w:after="0"/>
              <w:jc w:val="left"/>
              <w:rPr>
                <w:rFonts w:ascii="Times New Roman" w:eastAsia="Times New Roman" w:hAnsi="Times New Roman"/>
                <w:sz w:val="20"/>
                <w:szCs w:val="20"/>
                <w:lang w:eastAsia="fr-BE"/>
              </w:rPr>
            </w:pPr>
          </w:p>
        </w:tc>
        <w:tc>
          <w:tcPr>
            <w:tcW w:w="6" w:type="dxa"/>
            <w:vAlign w:val="center"/>
            <w:hideMark/>
          </w:tcPr>
          <w:p w14:paraId="7FF7BF65" w14:textId="77777777" w:rsidR="00392388" w:rsidRPr="00392388" w:rsidRDefault="00392388" w:rsidP="00392388">
            <w:pPr>
              <w:spacing w:after="0"/>
              <w:jc w:val="left"/>
              <w:rPr>
                <w:rFonts w:ascii="Times New Roman" w:eastAsia="Times New Roman" w:hAnsi="Times New Roman"/>
                <w:sz w:val="20"/>
                <w:szCs w:val="20"/>
                <w:lang w:eastAsia="fr-BE"/>
              </w:rPr>
            </w:pPr>
          </w:p>
        </w:tc>
      </w:tr>
      <w:tr w:rsidR="00392388" w:rsidRPr="00392388" w14:paraId="7977394F" w14:textId="77777777" w:rsidTr="00392388">
        <w:trPr>
          <w:trHeight w:val="288"/>
        </w:trPr>
        <w:tc>
          <w:tcPr>
            <w:tcW w:w="1240" w:type="dxa"/>
            <w:tcBorders>
              <w:top w:val="nil"/>
              <w:left w:val="nil"/>
              <w:bottom w:val="nil"/>
              <w:right w:val="nil"/>
            </w:tcBorders>
            <w:shd w:val="clear" w:color="auto" w:fill="auto"/>
            <w:noWrap/>
            <w:vAlign w:val="bottom"/>
            <w:hideMark/>
          </w:tcPr>
          <w:p w14:paraId="0451B010" w14:textId="77777777" w:rsidR="00392388" w:rsidRPr="00392388" w:rsidRDefault="00392388" w:rsidP="00392388">
            <w:pPr>
              <w:spacing w:after="0"/>
              <w:jc w:val="left"/>
              <w:rPr>
                <w:rFonts w:ascii="Times New Roman" w:eastAsia="Times New Roman" w:hAnsi="Times New Roman"/>
                <w:sz w:val="20"/>
                <w:szCs w:val="20"/>
                <w:lang w:eastAsia="fr-BE"/>
              </w:rPr>
            </w:pPr>
          </w:p>
        </w:tc>
        <w:tc>
          <w:tcPr>
            <w:tcW w:w="1240" w:type="dxa"/>
            <w:tcBorders>
              <w:top w:val="nil"/>
              <w:left w:val="nil"/>
              <w:bottom w:val="nil"/>
              <w:right w:val="nil"/>
            </w:tcBorders>
            <w:shd w:val="clear" w:color="auto" w:fill="auto"/>
            <w:noWrap/>
            <w:vAlign w:val="bottom"/>
            <w:hideMark/>
          </w:tcPr>
          <w:p w14:paraId="4CDC0744" w14:textId="77777777" w:rsidR="00392388" w:rsidRPr="00392388" w:rsidRDefault="00392388" w:rsidP="00392388">
            <w:pPr>
              <w:spacing w:after="0"/>
              <w:jc w:val="left"/>
              <w:rPr>
                <w:rFonts w:ascii="Times New Roman" w:eastAsia="Times New Roman" w:hAnsi="Times New Roman"/>
                <w:sz w:val="20"/>
                <w:szCs w:val="20"/>
                <w:lang w:eastAsia="fr-BE"/>
              </w:rPr>
            </w:pPr>
          </w:p>
        </w:tc>
        <w:tc>
          <w:tcPr>
            <w:tcW w:w="1239" w:type="dxa"/>
            <w:tcBorders>
              <w:top w:val="nil"/>
              <w:left w:val="nil"/>
              <w:bottom w:val="nil"/>
              <w:right w:val="nil"/>
            </w:tcBorders>
            <w:shd w:val="clear" w:color="auto" w:fill="auto"/>
            <w:noWrap/>
            <w:vAlign w:val="bottom"/>
            <w:hideMark/>
          </w:tcPr>
          <w:p w14:paraId="300F910C" w14:textId="77777777" w:rsidR="00392388" w:rsidRPr="00392388" w:rsidRDefault="00392388" w:rsidP="00392388">
            <w:pPr>
              <w:spacing w:after="0"/>
              <w:jc w:val="left"/>
              <w:rPr>
                <w:rFonts w:ascii="Times New Roman" w:eastAsia="Times New Roman" w:hAnsi="Times New Roman"/>
                <w:sz w:val="20"/>
                <w:szCs w:val="20"/>
                <w:lang w:eastAsia="fr-BE"/>
              </w:rPr>
            </w:pPr>
          </w:p>
        </w:tc>
        <w:tc>
          <w:tcPr>
            <w:tcW w:w="1239" w:type="dxa"/>
            <w:tcBorders>
              <w:top w:val="nil"/>
              <w:left w:val="nil"/>
              <w:bottom w:val="nil"/>
              <w:right w:val="nil"/>
            </w:tcBorders>
            <w:shd w:val="clear" w:color="auto" w:fill="auto"/>
            <w:noWrap/>
            <w:vAlign w:val="bottom"/>
            <w:hideMark/>
          </w:tcPr>
          <w:p w14:paraId="603C4EED" w14:textId="77777777" w:rsidR="00392388" w:rsidRPr="00392388" w:rsidRDefault="00392388" w:rsidP="00392388">
            <w:pPr>
              <w:spacing w:after="0"/>
              <w:jc w:val="left"/>
              <w:rPr>
                <w:rFonts w:ascii="Times New Roman" w:eastAsia="Times New Roman" w:hAnsi="Times New Roman"/>
                <w:sz w:val="20"/>
                <w:szCs w:val="20"/>
                <w:lang w:eastAsia="fr-BE"/>
              </w:rPr>
            </w:pPr>
          </w:p>
        </w:tc>
        <w:tc>
          <w:tcPr>
            <w:tcW w:w="1239" w:type="dxa"/>
            <w:tcBorders>
              <w:top w:val="nil"/>
              <w:left w:val="nil"/>
              <w:bottom w:val="nil"/>
              <w:right w:val="nil"/>
            </w:tcBorders>
            <w:shd w:val="clear" w:color="auto" w:fill="auto"/>
            <w:noWrap/>
            <w:vAlign w:val="bottom"/>
            <w:hideMark/>
          </w:tcPr>
          <w:p w14:paraId="04ACC493" w14:textId="77777777" w:rsidR="00392388" w:rsidRPr="00392388" w:rsidRDefault="00392388" w:rsidP="00392388">
            <w:pPr>
              <w:spacing w:after="0"/>
              <w:jc w:val="left"/>
              <w:rPr>
                <w:rFonts w:ascii="Times New Roman" w:eastAsia="Times New Roman" w:hAnsi="Times New Roman"/>
                <w:sz w:val="20"/>
                <w:szCs w:val="20"/>
                <w:lang w:eastAsia="fr-BE"/>
              </w:rPr>
            </w:pPr>
          </w:p>
        </w:tc>
        <w:tc>
          <w:tcPr>
            <w:tcW w:w="1239" w:type="dxa"/>
            <w:tcBorders>
              <w:top w:val="nil"/>
              <w:left w:val="nil"/>
              <w:bottom w:val="nil"/>
              <w:right w:val="nil"/>
            </w:tcBorders>
            <w:shd w:val="clear" w:color="auto" w:fill="auto"/>
            <w:noWrap/>
            <w:vAlign w:val="bottom"/>
            <w:hideMark/>
          </w:tcPr>
          <w:p w14:paraId="72FDF325" w14:textId="77777777" w:rsidR="00392388" w:rsidRPr="00392388" w:rsidRDefault="00392388" w:rsidP="00392388">
            <w:pPr>
              <w:spacing w:after="0"/>
              <w:jc w:val="left"/>
              <w:rPr>
                <w:rFonts w:ascii="Times New Roman" w:eastAsia="Times New Roman" w:hAnsi="Times New Roman"/>
                <w:sz w:val="20"/>
                <w:szCs w:val="20"/>
                <w:lang w:eastAsia="fr-BE"/>
              </w:rPr>
            </w:pPr>
          </w:p>
        </w:tc>
        <w:tc>
          <w:tcPr>
            <w:tcW w:w="1239" w:type="dxa"/>
            <w:tcBorders>
              <w:top w:val="nil"/>
              <w:left w:val="nil"/>
              <w:bottom w:val="nil"/>
              <w:right w:val="nil"/>
            </w:tcBorders>
            <w:shd w:val="clear" w:color="auto" w:fill="auto"/>
            <w:noWrap/>
            <w:vAlign w:val="bottom"/>
            <w:hideMark/>
          </w:tcPr>
          <w:p w14:paraId="1365D80B" w14:textId="77777777" w:rsidR="00392388" w:rsidRPr="00392388" w:rsidRDefault="00392388" w:rsidP="00392388">
            <w:pPr>
              <w:spacing w:after="0"/>
              <w:jc w:val="left"/>
              <w:rPr>
                <w:rFonts w:ascii="Times New Roman" w:eastAsia="Times New Roman" w:hAnsi="Times New Roman"/>
                <w:sz w:val="20"/>
                <w:szCs w:val="20"/>
                <w:lang w:eastAsia="fr-BE"/>
              </w:rPr>
            </w:pPr>
          </w:p>
        </w:tc>
        <w:tc>
          <w:tcPr>
            <w:tcW w:w="1239" w:type="dxa"/>
            <w:tcBorders>
              <w:top w:val="nil"/>
              <w:left w:val="nil"/>
              <w:bottom w:val="nil"/>
              <w:right w:val="nil"/>
            </w:tcBorders>
            <w:shd w:val="clear" w:color="auto" w:fill="auto"/>
            <w:noWrap/>
            <w:vAlign w:val="bottom"/>
            <w:hideMark/>
          </w:tcPr>
          <w:p w14:paraId="451DCC60" w14:textId="77777777" w:rsidR="00392388" w:rsidRPr="00392388" w:rsidRDefault="00392388" w:rsidP="00392388">
            <w:pPr>
              <w:spacing w:after="0"/>
              <w:jc w:val="left"/>
              <w:rPr>
                <w:rFonts w:ascii="Times New Roman" w:eastAsia="Times New Roman" w:hAnsi="Times New Roman"/>
                <w:sz w:val="20"/>
                <w:szCs w:val="20"/>
                <w:lang w:eastAsia="fr-BE"/>
              </w:rPr>
            </w:pPr>
          </w:p>
        </w:tc>
        <w:tc>
          <w:tcPr>
            <w:tcW w:w="6" w:type="dxa"/>
            <w:vAlign w:val="center"/>
            <w:hideMark/>
          </w:tcPr>
          <w:p w14:paraId="2336696D" w14:textId="77777777" w:rsidR="00392388" w:rsidRPr="00392388" w:rsidRDefault="00392388" w:rsidP="00392388">
            <w:pPr>
              <w:spacing w:after="0"/>
              <w:jc w:val="left"/>
              <w:rPr>
                <w:rFonts w:ascii="Times New Roman" w:eastAsia="Times New Roman" w:hAnsi="Times New Roman"/>
                <w:sz w:val="20"/>
                <w:szCs w:val="20"/>
                <w:lang w:eastAsia="fr-BE"/>
              </w:rPr>
            </w:pPr>
          </w:p>
        </w:tc>
      </w:tr>
      <w:tr w:rsidR="00392388" w:rsidRPr="00392388" w14:paraId="02AF0D7A" w14:textId="77777777" w:rsidTr="00392388">
        <w:trPr>
          <w:trHeight w:val="300"/>
        </w:trPr>
        <w:tc>
          <w:tcPr>
            <w:tcW w:w="1240" w:type="dxa"/>
            <w:tcBorders>
              <w:top w:val="nil"/>
              <w:left w:val="nil"/>
              <w:bottom w:val="nil"/>
              <w:right w:val="nil"/>
            </w:tcBorders>
            <w:shd w:val="clear" w:color="auto" w:fill="auto"/>
            <w:noWrap/>
            <w:vAlign w:val="bottom"/>
            <w:hideMark/>
          </w:tcPr>
          <w:p w14:paraId="6DDE8D2C" w14:textId="77777777" w:rsidR="00392388" w:rsidRPr="00392388" w:rsidRDefault="00392388" w:rsidP="00392388">
            <w:pPr>
              <w:spacing w:after="0"/>
              <w:jc w:val="left"/>
              <w:rPr>
                <w:rFonts w:ascii="Times New Roman" w:eastAsia="Times New Roman" w:hAnsi="Times New Roman"/>
                <w:sz w:val="20"/>
                <w:szCs w:val="20"/>
                <w:lang w:eastAsia="fr-BE"/>
              </w:rPr>
            </w:pPr>
          </w:p>
        </w:tc>
        <w:tc>
          <w:tcPr>
            <w:tcW w:w="1240" w:type="dxa"/>
            <w:tcBorders>
              <w:top w:val="nil"/>
              <w:left w:val="nil"/>
              <w:bottom w:val="nil"/>
              <w:right w:val="nil"/>
            </w:tcBorders>
            <w:shd w:val="clear" w:color="auto" w:fill="auto"/>
            <w:noWrap/>
            <w:vAlign w:val="bottom"/>
            <w:hideMark/>
          </w:tcPr>
          <w:p w14:paraId="0DDACC65" w14:textId="77777777" w:rsidR="00392388" w:rsidRPr="00392388" w:rsidRDefault="00392388" w:rsidP="00392388">
            <w:pPr>
              <w:spacing w:after="0"/>
              <w:jc w:val="left"/>
              <w:rPr>
                <w:rFonts w:ascii="Times New Roman" w:eastAsia="Times New Roman" w:hAnsi="Times New Roman"/>
                <w:sz w:val="20"/>
                <w:szCs w:val="20"/>
                <w:lang w:eastAsia="fr-BE"/>
              </w:rPr>
            </w:pPr>
          </w:p>
        </w:tc>
        <w:tc>
          <w:tcPr>
            <w:tcW w:w="1239" w:type="dxa"/>
            <w:tcBorders>
              <w:top w:val="nil"/>
              <w:left w:val="nil"/>
              <w:bottom w:val="nil"/>
              <w:right w:val="nil"/>
            </w:tcBorders>
            <w:shd w:val="clear" w:color="auto" w:fill="auto"/>
            <w:noWrap/>
            <w:vAlign w:val="bottom"/>
            <w:hideMark/>
          </w:tcPr>
          <w:p w14:paraId="1DDFF877" w14:textId="77777777" w:rsidR="00392388" w:rsidRPr="00392388" w:rsidRDefault="00392388" w:rsidP="00392388">
            <w:pPr>
              <w:spacing w:after="0"/>
              <w:jc w:val="left"/>
              <w:rPr>
                <w:rFonts w:ascii="Times New Roman" w:eastAsia="Times New Roman" w:hAnsi="Times New Roman"/>
                <w:sz w:val="20"/>
                <w:szCs w:val="20"/>
                <w:lang w:eastAsia="fr-BE"/>
              </w:rPr>
            </w:pPr>
          </w:p>
        </w:tc>
        <w:tc>
          <w:tcPr>
            <w:tcW w:w="1239" w:type="dxa"/>
            <w:tcBorders>
              <w:top w:val="nil"/>
              <w:left w:val="nil"/>
              <w:bottom w:val="nil"/>
              <w:right w:val="nil"/>
            </w:tcBorders>
            <w:shd w:val="clear" w:color="auto" w:fill="auto"/>
            <w:noWrap/>
            <w:vAlign w:val="bottom"/>
            <w:hideMark/>
          </w:tcPr>
          <w:p w14:paraId="344BA26E" w14:textId="77777777" w:rsidR="00392388" w:rsidRPr="00392388" w:rsidRDefault="00392388" w:rsidP="00392388">
            <w:pPr>
              <w:spacing w:after="0"/>
              <w:jc w:val="left"/>
              <w:rPr>
                <w:rFonts w:ascii="Times New Roman" w:eastAsia="Times New Roman" w:hAnsi="Times New Roman"/>
                <w:sz w:val="20"/>
                <w:szCs w:val="20"/>
                <w:lang w:eastAsia="fr-BE"/>
              </w:rPr>
            </w:pPr>
          </w:p>
        </w:tc>
        <w:tc>
          <w:tcPr>
            <w:tcW w:w="1239" w:type="dxa"/>
            <w:tcBorders>
              <w:top w:val="nil"/>
              <w:left w:val="nil"/>
              <w:bottom w:val="nil"/>
              <w:right w:val="nil"/>
            </w:tcBorders>
            <w:shd w:val="clear" w:color="auto" w:fill="auto"/>
            <w:noWrap/>
            <w:vAlign w:val="bottom"/>
            <w:hideMark/>
          </w:tcPr>
          <w:p w14:paraId="54A32E73" w14:textId="77777777" w:rsidR="00392388" w:rsidRPr="00392388" w:rsidRDefault="00392388" w:rsidP="00392388">
            <w:pPr>
              <w:spacing w:after="0"/>
              <w:jc w:val="left"/>
              <w:rPr>
                <w:rFonts w:ascii="Times New Roman" w:eastAsia="Times New Roman" w:hAnsi="Times New Roman"/>
                <w:sz w:val="20"/>
                <w:szCs w:val="20"/>
                <w:lang w:eastAsia="fr-BE"/>
              </w:rPr>
            </w:pPr>
          </w:p>
        </w:tc>
        <w:tc>
          <w:tcPr>
            <w:tcW w:w="1239" w:type="dxa"/>
            <w:tcBorders>
              <w:top w:val="nil"/>
              <w:left w:val="nil"/>
              <w:bottom w:val="nil"/>
              <w:right w:val="nil"/>
            </w:tcBorders>
            <w:shd w:val="clear" w:color="auto" w:fill="auto"/>
            <w:noWrap/>
            <w:vAlign w:val="bottom"/>
            <w:hideMark/>
          </w:tcPr>
          <w:p w14:paraId="1339DF7A" w14:textId="77777777" w:rsidR="00392388" w:rsidRPr="00392388" w:rsidRDefault="00392388" w:rsidP="00392388">
            <w:pPr>
              <w:spacing w:after="0"/>
              <w:jc w:val="left"/>
              <w:rPr>
                <w:rFonts w:ascii="Times New Roman" w:eastAsia="Times New Roman" w:hAnsi="Times New Roman"/>
                <w:sz w:val="20"/>
                <w:szCs w:val="20"/>
                <w:lang w:eastAsia="fr-BE"/>
              </w:rPr>
            </w:pPr>
          </w:p>
        </w:tc>
        <w:tc>
          <w:tcPr>
            <w:tcW w:w="1239" w:type="dxa"/>
            <w:tcBorders>
              <w:top w:val="nil"/>
              <w:left w:val="nil"/>
              <w:bottom w:val="nil"/>
              <w:right w:val="nil"/>
            </w:tcBorders>
            <w:shd w:val="clear" w:color="auto" w:fill="auto"/>
            <w:noWrap/>
            <w:vAlign w:val="bottom"/>
            <w:hideMark/>
          </w:tcPr>
          <w:p w14:paraId="2E3EFBCD" w14:textId="77777777" w:rsidR="00392388" w:rsidRPr="00392388" w:rsidRDefault="00392388" w:rsidP="00392388">
            <w:pPr>
              <w:spacing w:after="0"/>
              <w:jc w:val="left"/>
              <w:rPr>
                <w:rFonts w:ascii="Times New Roman" w:eastAsia="Times New Roman" w:hAnsi="Times New Roman"/>
                <w:sz w:val="20"/>
                <w:szCs w:val="20"/>
                <w:lang w:eastAsia="fr-BE"/>
              </w:rPr>
            </w:pPr>
          </w:p>
        </w:tc>
        <w:tc>
          <w:tcPr>
            <w:tcW w:w="1239" w:type="dxa"/>
            <w:tcBorders>
              <w:top w:val="nil"/>
              <w:left w:val="nil"/>
              <w:bottom w:val="nil"/>
              <w:right w:val="nil"/>
            </w:tcBorders>
            <w:shd w:val="clear" w:color="auto" w:fill="auto"/>
            <w:noWrap/>
            <w:vAlign w:val="bottom"/>
            <w:hideMark/>
          </w:tcPr>
          <w:p w14:paraId="414EAEF4" w14:textId="77777777" w:rsidR="00392388" w:rsidRPr="00392388" w:rsidRDefault="00392388" w:rsidP="00392388">
            <w:pPr>
              <w:spacing w:after="0"/>
              <w:jc w:val="left"/>
              <w:rPr>
                <w:rFonts w:ascii="Times New Roman" w:eastAsia="Times New Roman" w:hAnsi="Times New Roman"/>
                <w:sz w:val="20"/>
                <w:szCs w:val="20"/>
                <w:lang w:eastAsia="fr-BE"/>
              </w:rPr>
            </w:pPr>
          </w:p>
        </w:tc>
        <w:tc>
          <w:tcPr>
            <w:tcW w:w="6" w:type="dxa"/>
            <w:vAlign w:val="center"/>
            <w:hideMark/>
          </w:tcPr>
          <w:p w14:paraId="029AAB6C" w14:textId="77777777" w:rsidR="00392388" w:rsidRPr="00392388" w:rsidRDefault="00392388" w:rsidP="00392388">
            <w:pPr>
              <w:spacing w:after="0"/>
              <w:jc w:val="left"/>
              <w:rPr>
                <w:rFonts w:ascii="Times New Roman" w:eastAsia="Times New Roman" w:hAnsi="Times New Roman"/>
                <w:sz w:val="20"/>
                <w:szCs w:val="20"/>
                <w:lang w:eastAsia="fr-BE"/>
              </w:rPr>
            </w:pPr>
          </w:p>
        </w:tc>
      </w:tr>
      <w:tr w:rsidR="00392388" w:rsidRPr="00392388" w14:paraId="4165E6CA" w14:textId="77777777" w:rsidTr="00392388">
        <w:trPr>
          <w:trHeight w:val="288"/>
        </w:trPr>
        <w:tc>
          <w:tcPr>
            <w:tcW w:w="1240" w:type="dxa"/>
            <w:tcBorders>
              <w:top w:val="nil"/>
              <w:left w:val="nil"/>
              <w:bottom w:val="nil"/>
              <w:right w:val="nil"/>
            </w:tcBorders>
            <w:shd w:val="clear" w:color="auto" w:fill="auto"/>
            <w:noWrap/>
            <w:vAlign w:val="bottom"/>
            <w:hideMark/>
          </w:tcPr>
          <w:p w14:paraId="10A4C07E" w14:textId="77777777" w:rsidR="00392388" w:rsidRPr="00392388" w:rsidRDefault="00392388" w:rsidP="00392388">
            <w:pPr>
              <w:spacing w:after="0"/>
              <w:jc w:val="left"/>
              <w:rPr>
                <w:rFonts w:ascii="Times New Roman" w:eastAsia="Times New Roman" w:hAnsi="Times New Roman"/>
                <w:sz w:val="20"/>
                <w:szCs w:val="20"/>
                <w:lang w:eastAsia="fr-BE"/>
              </w:rPr>
            </w:pPr>
          </w:p>
        </w:tc>
        <w:tc>
          <w:tcPr>
            <w:tcW w:w="1240" w:type="dxa"/>
            <w:tcBorders>
              <w:top w:val="nil"/>
              <w:left w:val="nil"/>
              <w:bottom w:val="nil"/>
              <w:right w:val="nil"/>
            </w:tcBorders>
            <w:shd w:val="clear" w:color="auto" w:fill="auto"/>
            <w:noWrap/>
            <w:vAlign w:val="bottom"/>
            <w:hideMark/>
          </w:tcPr>
          <w:p w14:paraId="1B794A9B" w14:textId="77777777" w:rsidR="00392388" w:rsidRPr="00392388" w:rsidRDefault="00392388" w:rsidP="00392388">
            <w:pPr>
              <w:spacing w:after="0"/>
              <w:jc w:val="left"/>
              <w:rPr>
                <w:rFonts w:ascii="Times New Roman" w:eastAsia="Times New Roman" w:hAnsi="Times New Roman"/>
                <w:sz w:val="20"/>
                <w:szCs w:val="20"/>
                <w:lang w:eastAsia="fr-BE"/>
              </w:rPr>
            </w:pPr>
          </w:p>
        </w:tc>
        <w:tc>
          <w:tcPr>
            <w:tcW w:w="1239" w:type="dxa"/>
            <w:tcBorders>
              <w:top w:val="nil"/>
              <w:left w:val="nil"/>
              <w:bottom w:val="nil"/>
              <w:right w:val="nil"/>
            </w:tcBorders>
            <w:shd w:val="clear" w:color="auto" w:fill="auto"/>
            <w:noWrap/>
            <w:vAlign w:val="bottom"/>
            <w:hideMark/>
          </w:tcPr>
          <w:p w14:paraId="172FEE4D" w14:textId="77777777" w:rsidR="00392388" w:rsidRPr="00392388" w:rsidRDefault="00392388" w:rsidP="00392388">
            <w:pPr>
              <w:spacing w:after="0"/>
              <w:jc w:val="left"/>
              <w:rPr>
                <w:rFonts w:ascii="Times New Roman" w:eastAsia="Times New Roman" w:hAnsi="Times New Roman"/>
                <w:sz w:val="20"/>
                <w:szCs w:val="20"/>
                <w:lang w:eastAsia="fr-BE"/>
              </w:rPr>
            </w:pPr>
          </w:p>
        </w:tc>
        <w:tc>
          <w:tcPr>
            <w:tcW w:w="1239" w:type="dxa"/>
            <w:tcBorders>
              <w:top w:val="nil"/>
              <w:left w:val="nil"/>
              <w:bottom w:val="nil"/>
              <w:right w:val="nil"/>
            </w:tcBorders>
            <w:shd w:val="clear" w:color="auto" w:fill="auto"/>
            <w:noWrap/>
            <w:vAlign w:val="bottom"/>
            <w:hideMark/>
          </w:tcPr>
          <w:p w14:paraId="24D5C702" w14:textId="77777777" w:rsidR="00392388" w:rsidRPr="00392388" w:rsidRDefault="00392388" w:rsidP="00392388">
            <w:pPr>
              <w:spacing w:after="0"/>
              <w:jc w:val="left"/>
              <w:rPr>
                <w:rFonts w:ascii="Times New Roman" w:eastAsia="Times New Roman" w:hAnsi="Times New Roman"/>
                <w:sz w:val="20"/>
                <w:szCs w:val="20"/>
                <w:lang w:eastAsia="fr-BE"/>
              </w:rPr>
            </w:pPr>
          </w:p>
        </w:tc>
        <w:tc>
          <w:tcPr>
            <w:tcW w:w="1239" w:type="dxa"/>
            <w:tcBorders>
              <w:top w:val="nil"/>
              <w:left w:val="nil"/>
              <w:bottom w:val="nil"/>
              <w:right w:val="nil"/>
            </w:tcBorders>
            <w:shd w:val="clear" w:color="auto" w:fill="auto"/>
            <w:noWrap/>
            <w:vAlign w:val="bottom"/>
            <w:hideMark/>
          </w:tcPr>
          <w:p w14:paraId="384052B2" w14:textId="77777777" w:rsidR="00392388" w:rsidRPr="00392388" w:rsidRDefault="00392388" w:rsidP="00392388">
            <w:pPr>
              <w:spacing w:after="0"/>
              <w:jc w:val="left"/>
              <w:rPr>
                <w:rFonts w:ascii="Times New Roman" w:eastAsia="Times New Roman" w:hAnsi="Times New Roman"/>
                <w:sz w:val="20"/>
                <w:szCs w:val="20"/>
                <w:lang w:eastAsia="fr-BE"/>
              </w:rPr>
            </w:pPr>
          </w:p>
        </w:tc>
        <w:tc>
          <w:tcPr>
            <w:tcW w:w="1239" w:type="dxa"/>
            <w:tcBorders>
              <w:top w:val="nil"/>
              <w:left w:val="nil"/>
              <w:bottom w:val="nil"/>
              <w:right w:val="nil"/>
            </w:tcBorders>
            <w:shd w:val="clear" w:color="auto" w:fill="auto"/>
            <w:noWrap/>
            <w:vAlign w:val="bottom"/>
            <w:hideMark/>
          </w:tcPr>
          <w:p w14:paraId="16B14EA2" w14:textId="77777777" w:rsidR="00392388" w:rsidRPr="00392388" w:rsidRDefault="00392388" w:rsidP="00392388">
            <w:pPr>
              <w:spacing w:after="0"/>
              <w:jc w:val="left"/>
              <w:rPr>
                <w:rFonts w:ascii="Times New Roman" w:eastAsia="Times New Roman" w:hAnsi="Times New Roman"/>
                <w:sz w:val="20"/>
                <w:szCs w:val="20"/>
                <w:lang w:eastAsia="fr-BE"/>
              </w:rPr>
            </w:pPr>
          </w:p>
        </w:tc>
        <w:tc>
          <w:tcPr>
            <w:tcW w:w="1239" w:type="dxa"/>
            <w:tcBorders>
              <w:top w:val="nil"/>
              <w:left w:val="nil"/>
              <w:bottom w:val="nil"/>
              <w:right w:val="nil"/>
            </w:tcBorders>
            <w:shd w:val="clear" w:color="auto" w:fill="auto"/>
            <w:noWrap/>
            <w:vAlign w:val="bottom"/>
            <w:hideMark/>
          </w:tcPr>
          <w:p w14:paraId="2B2259C5" w14:textId="77777777" w:rsidR="00392388" w:rsidRPr="00392388" w:rsidRDefault="00392388" w:rsidP="00392388">
            <w:pPr>
              <w:spacing w:after="0"/>
              <w:jc w:val="left"/>
              <w:rPr>
                <w:rFonts w:ascii="Times New Roman" w:eastAsia="Times New Roman" w:hAnsi="Times New Roman"/>
                <w:sz w:val="20"/>
                <w:szCs w:val="20"/>
                <w:lang w:eastAsia="fr-BE"/>
              </w:rPr>
            </w:pPr>
          </w:p>
        </w:tc>
        <w:tc>
          <w:tcPr>
            <w:tcW w:w="1239" w:type="dxa"/>
            <w:tcBorders>
              <w:top w:val="nil"/>
              <w:left w:val="nil"/>
              <w:bottom w:val="nil"/>
              <w:right w:val="nil"/>
            </w:tcBorders>
            <w:shd w:val="clear" w:color="auto" w:fill="auto"/>
            <w:noWrap/>
            <w:vAlign w:val="bottom"/>
            <w:hideMark/>
          </w:tcPr>
          <w:p w14:paraId="5FDAA7E4" w14:textId="77777777" w:rsidR="00392388" w:rsidRPr="00392388" w:rsidRDefault="00392388" w:rsidP="00392388">
            <w:pPr>
              <w:spacing w:after="0"/>
              <w:jc w:val="left"/>
              <w:rPr>
                <w:rFonts w:ascii="Times New Roman" w:eastAsia="Times New Roman" w:hAnsi="Times New Roman"/>
                <w:sz w:val="20"/>
                <w:szCs w:val="20"/>
                <w:lang w:eastAsia="fr-BE"/>
              </w:rPr>
            </w:pPr>
          </w:p>
        </w:tc>
        <w:tc>
          <w:tcPr>
            <w:tcW w:w="6" w:type="dxa"/>
            <w:vAlign w:val="center"/>
            <w:hideMark/>
          </w:tcPr>
          <w:p w14:paraId="6267C10C" w14:textId="77777777" w:rsidR="00392388" w:rsidRPr="00392388" w:rsidRDefault="00392388" w:rsidP="00392388">
            <w:pPr>
              <w:spacing w:after="0"/>
              <w:jc w:val="left"/>
              <w:rPr>
                <w:rFonts w:ascii="Times New Roman" w:eastAsia="Times New Roman" w:hAnsi="Times New Roman"/>
                <w:sz w:val="20"/>
                <w:szCs w:val="20"/>
                <w:lang w:eastAsia="fr-BE"/>
              </w:rPr>
            </w:pPr>
          </w:p>
        </w:tc>
      </w:tr>
      <w:tr w:rsidR="00392388" w:rsidRPr="00392388" w14:paraId="41AF9F18" w14:textId="77777777" w:rsidTr="00392388">
        <w:trPr>
          <w:trHeight w:val="300"/>
        </w:trPr>
        <w:tc>
          <w:tcPr>
            <w:tcW w:w="1240" w:type="dxa"/>
            <w:tcBorders>
              <w:top w:val="nil"/>
              <w:left w:val="nil"/>
              <w:bottom w:val="nil"/>
              <w:right w:val="nil"/>
            </w:tcBorders>
            <w:shd w:val="clear" w:color="auto" w:fill="auto"/>
            <w:noWrap/>
            <w:vAlign w:val="bottom"/>
            <w:hideMark/>
          </w:tcPr>
          <w:p w14:paraId="7D53AFC4" w14:textId="77777777" w:rsidR="00392388" w:rsidRPr="00392388" w:rsidRDefault="00392388" w:rsidP="00392388">
            <w:pPr>
              <w:spacing w:after="0"/>
              <w:jc w:val="left"/>
              <w:rPr>
                <w:rFonts w:ascii="Times New Roman" w:eastAsia="Times New Roman" w:hAnsi="Times New Roman"/>
                <w:sz w:val="20"/>
                <w:szCs w:val="20"/>
                <w:lang w:eastAsia="fr-BE"/>
              </w:rPr>
            </w:pPr>
          </w:p>
        </w:tc>
        <w:tc>
          <w:tcPr>
            <w:tcW w:w="1240" w:type="dxa"/>
            <w:tcBorders>
              <w:top w:val="nil"/>
              <w:left w:val="nil"/>
              <w:bottom w:val="nil"/>
              <w:right w:val="nil"/>
            </w:tcBorders>
            <w:shd w:val="clear" w:color="auto" w:fill="auto"/>
            <w:noWrap/>
            <w:vAlign w:val="bottom"/>
            <w:hideMark/>
          </w:tcPr>
          <w:p w14:paraId="0E8AF0FC" w14:textId="77777777" w:rsidR="00392388" w:rsidRPr="00392388" w:rsidRDefault="00392388" w:rsidP="00392388">
            <w:pPr>
              <w:spacing w:after="0"/>
              <w:jc w:val="left"/>
              <w:rPr>
                <w:rFonts w:ascii="Times New Roman" w:eastAsia="Times New Roman" w:hAnsi="Times New Roman"/>
                <w:sz w:val="20"/>
                <w:szCs w:val="20"/>
                <w:lang w:eastAsia="fr-BE"/>
              </w:rPr>
            </w:pPr>
          </w:p>
        </w:tc>
        <w:tc>
          <w:tcPr>
            <w:tcW w:w="1239" w:type="dxa"/>
            <w:tcBorders>
              <w:top w:val="nil"/>
              <w:left w:val="nil"/>
              <w:bottom w:val="nil"/>
              <w:right w:val="nil"/>
            </w:tcBorders>
            <w:shd w:val="clear" w:color="auto" w:fill="auto"/>
            <w:noWrap/>
            <w:vAlign w:val="bottom"/>
            <w:hideMark/>
          </w:tcPr>
          <w:p w14:paraId="034BB3EA" w14:textId="77777777" w:rsidR="00392388" w:rsidRPr="00392388" w:rsidRDefault="00392388" w:rsidP="00392388">
            <w:pPr>
              <w:spacing w:after="0"/>
              <w:jc w:val="left"/>
              <w:rPr>
                <w:rFonts w:ascii="Times New Roman" w:eastAsia="Times New Roman" w:hAnsi="Times New Roman"/>
                <w:sz w:val="20"/>
                <w:szCs w:val="20"/>
                <w:lang w:eastAsia="fr-BE"/>
              </w:rPr>
            </w:pPr>
          </w:p>
        </w:tc>
        <w:tc>
          <w:tcPr>
            <w:tcW w:w="1239" w:type="dxa"/>
            <w:tcBorders>
              <w:top w:val="nil"/>
              <w:left w:val="nil"/>
              <w:bottom w:val="nil"/>
              <w:right w:val="nil"/>
            </w:tcBorders>
            <w:shd w:val="clear" w:color="auto" w:fill="auto"/>
            <w:noWrap/>
            <w:vAlign w:val="bottom"/>
            <w:hideMark/>
          </w:tcPr>
          <w:p w14:paraId="0A41CC9C" w14:textId="77777777" w:rsidR="00392388" w:rsidRPr="00392388" w:rsidRDefault="00392388" w:rsidP="00392388">
            <w:pPr>
              <w:spacing w:after="0"/>
              <w:jc w:val="left"/>
              <w:rPr>
                <w:rFonts w:ascii="Times New Roman" w:eastAsia="Times New Roman" w:hAnsi="Times New Roman"/>
                <w:sz w:val="20"/>
                <w:szCs w:val="20"/>
                <w:lang w:eastAsia="fr-BE"/>
              </w:rPr>
            </w:pPr>
          </w:p>
        </w:tc>
        <w:tc>
          <w:tcPr>
            <w:tcW w:w="1239" w:type="dxa"/>
            <w:tcBorders>
              <w:top w:val="nil"/>
              <w:left w:val="nil"/>
              <w:bottom w:val="nil"/>
              <w:right w:val="nil"/>
            </w:tcBorders>
            <w:shd w:val="clear" w:color="auto" w:fill="auto"/>
            <w:noWrap/>
            <w:vAlign w:val="bottom"/>
            <w:hideMark/>
          </w:tcPr>
          <w:p w14:paraId="195343C9" w14:textId="77777777" w:rsidR="00392388" w:rsidRPr="00392388" w:rsidRDefault="00392388" w:rsidP="00392388">
            <w:pPr>
              <w:spacing w:after="0"/>
              <w:jc w:val="left"/>
              <w:rPr>
                <w:rFonts w:ascii="Times New Roman" w:eastAsia="Times New Roman" w:hAnsi="Times New Roman"/>
                <w:sz w:val="20"/>
                <w:szCs w:val="20"/>
                <w:lang w:eastAsia="fr-BE"/>
              </w:rPr>
            </w:pPr>
          </w:p>
        </w:tc>
        <w:tc>
          <w:tcPr>
            <w:tcW w:w="1239" w:type="dxa"/>
            <w:tcBorders>
              <w:top w:val="nil"/>
              <w:left w:val="nil"/>
              <w:bottom w:val="nil"/>
              <w:right w:val="nil"/>
            </w:tcBorders>
            <w:shd w:val="clear" w:color="auto" w:fill="auto"/>
            <w:noWrap/>
            <w:vAlign w:val="bottom"/>
            <w:hideMark/>
          </w:tcPr>
          <w:p w14:paraId="2A5C2897" w14:textId="77777777" w:rsidR="00392388" w:rsidRPr="00392388" w:rsidRDefault="00392388" w:rsidP="00392388">
            <w:pPr>
              <w:spacing w:after="0"/>
              <w:jc w:val="left"/>
              <w:rPr>
                <w:rFonts w:ascii="Times New Roman" w:eastAsia="Times New Roman" w:hAnsi="Times New Roman"/>
                <w:sz w:val="20"/>
                <w:szCs w:val="20"/>
                <w:lang w:eastAsia="fr-BE"/>
              </w:rPr>
            </w:pPr>
          </w:p>
        </w:tc>
        <w:tc>
          <w:tcPr>
            <w:tcW w:w="1239" w:type="dxa"/>
            <w:tcBorders>
              <w:top w:val="nil"/>
              <w:left w:val="nil"/>
              <w:bottom w:val="nil"/>
              <w:right w:val="nil"/>
            </w:tcBorders>
            <w:shd w:val="clear" w:color="auto" w:fill="auto"/>
            <w:noWrap/>
            <w:vAlign w:val="bottom"/>
            <w:hideMark/>
          </w:tcPr>
          <w:p w14:paraId="2C8DE463" w14:textId="77777777" w:rsidR="00392388" w:rsidRPr="00392388" w:rsidRDefault="00392388" w:rsidP="00392388">
            <w:pPr>
              <w:spacing w:after="0"/>
              <w:jc w:val="left"/>
              <w:rPr>
                <w:rFonts w:ascii="Times New Roman" w:eastAsia="Times New Roman" w:hAnsi="Times New Roman"/>
                <w:sz w:val="20"/>
                <w:szCs w:val="20"/>
                <w:lang w:eastAsia="fr-BE"/>
              </w:rPr>
            </w:pPr>
          </w:p>
        </w:tc>
        <w:tc>
          <w:tcPr>
            <w:tcW w:w="1239" w:type="dxa"/>
            <w:tcBorders>
              <w:top w:val="nil"/>
              <w:left w:val="nil"/>
              <w:bottom w:val="nil"/>
              <w:right w:val="nil"/>
            </w:tcBorders>
            <w:shd w:val="clear" w:color="auto" w:fill="auto"/>
            <w:noWrap/>
            <w:vAlign w:val="bottom"/>
            <w:hideMark/>
          </w:tcPr>
          <w:p w14:paraId="5A7F7CA6" w14:textId="77777777" w:rsidR="00392388" w:rsidRPr="00392388" w:rsidRDefault="00392388" w:rsidP="00392388">
            <w:pPr>
              <w:spacing w:after="0"/>
              <w:jc w:val="left"/>
              <w:rPr>
                <w:rFonts w:ascii="Times New Roman" w:eastAsia="Times New Roman" w:hAnsi="Times New Roman"/>
                <w:sz w:val="20"/>
                <w:szCs w:val="20"/>
                <w:lang w:eastAsia="fr-BE"/>
              </w:rPr>
            </w:pPr>
          </w:p>
        </w:tc>
        <w:tc>
          <w:tcPr>
            <w:tcW w:w="6" w:type="dxa"/>
            <w:vAlign w:val="center"/>
            <w:hideMark/>
          </w:tcPr>
          <w:p w14:paraId="67DDC3DB" w14:textId="77777777" w:rsidR="00392388" w:rsidRPr="00392388" w:rsidRDefault="00392388" w:rsidP="00392388">
            <w:pPr>
              <w:spacing w:after="0"/>
              <w:jc w:val="left"/>
              <w:rPr>
                <w:rFonts w:ascii="Times New Roman" w:eastAsia="Times New Roman" w:hAnsi="Times New Roman"/>
                <w:sz w:val="20"/>
                <w:szCs w:val="20"/>
                <w:lang w:eastAsia="fr-BE"/>
              </w:rPr>
            </w:pPr>
          </w:p>
        </w:tc>
      </w:tr>
      <w:tr w:rsidR="00392388" w:rsidRPr="00392388" w14:paraId="739547E9" w14:textId="77777777" w:rsidTr="00392388">
        <w:trPr>
          <w:trHeight w:val="300"/>
        </w:trPr>
        <w:tc>
          <w:tcPr>
            <w:tcW w:w="1240" w:type="dxa"/>
            <w:tcBorders>
              <w:top w:val="nil"/>
              <w:left w:val="nil"/>
              <w:bottom w:val="nil"/>
              <w:right w:val="nil"/>
            </w:tcBorders>
            <w:shd w:val="clear" w:color="auto" w:fill="auto"/>
            <w:noWrap/>
            <w:vAlign w:val="bottom"/>
            <w:hideMark/>
          </w:tcPr>
          <w:p w14:paraId="09774333" w14:textId="77777777" w:rsidR="00392388" w:rsidRPr="00392388" w:rsidRDefault="00392388" w:rsidP="00392388">
            <w:pPr>
              <w:spacing w:after="0"/>
              <w:jc w:val="left"/>
              <w:rPr>
                <w:rFonts w:ascii="Times New Roman" w:eastAsia="Times New Roman" w:hAnsi="Times New Roman"/>
                <w:sz w:val="20"/>
                <w:szCs w:val="20"/>
                <w:lang w:eastAsia="fr-BE"/>
              </w:rPr>
            </w:pPr>
          </w:p>
        </w:tc>
        <w:tc>
          <w:tcPr>
            <w:tcW w:w="1240" w:type="dxa"/>
            <w:tcBorders>
              <w:top w:val="nil"/>
              <w:left w:val="nil"/>
              <w:bottom w:val="nil"/>
              <w:right w:val="nil"/>
            </w:tcBorders>
            <w:shd w:val="clear" w:color="auto" w:fill="auto"/>
            <w:hideMark/>
          </w:tcPr>
          <w:p w14:paraId="3F59A916" w14:textId="77777777" w:rsidR="00392388" w:rsidRPr="00392388" w:rsidRDefault="00392388" w:rsidP="00392388">
            <w:pPr>
              <w:spacing w:after="0"/>
              <w:jc w:val="left"/>
              <w:rPr>
                <w:rFonts w:ascii="Times New Roman" w:eastAsia="Times New Roman" w:hAnsi="Times New Roman"/>
                <w:sz w:val="20"/>
                <w:szCs w:val="20"/>
                <w:lang w:eastAsia="fr-BE"/>
              </w:rPr>
            </w:pPr>
          </w:p>
        </w:tc>
        <w:tc>
          <w:tcPr>
            <w:tcW w:w="1239" w:type="dxa"/>
            <w:tcBorders>
              <w:top w:val="nil"/>
              <w:left w:val="nil"/>
              <w:bottom w:val="nil"/>
              <w:right w:val="nil"/>
            </w:tcBorders>
            <w:shd w:val="clear" w:color="auto" w:fill="auto"/>
            <w:hideMark/>
          </w:tcPr>
          <w:p w14:paraId="6DB87540" w14:textId="77777777" w:rsidR="00392388" w:rsidRPr="00392388" w:rsidRDefault="00392388" w:rsidP="00392388">
            <w:pPr>
              <w:spacing w:after="0"/>
              <w:jc w:val="left"/>
              <w:rPr>
                <w:rFonts w:ascii="Times New Roman" w:eastAsia="Times New Roman" w:hAnsi="Times New Roman"/>
                <w:sz w:val="20"/>
                <w:szCs w:val="20"/>
                <w:lang w:eastAsia="fr-BE"/>
              </w:rPr>
            </w:pPr>
          </w:p>
        </w:tc>
        <w:tc>
          <w:tcPr>
            <w:tcW w:w="1239" w:type="dxa"/>
            <w:tcBorders>
              <w:top w:val="nil"/>
              <w:left w:val="nil"/>
              <w:bottom w:val="nil"/>
              <w:right w:val="nil"/>
            </w:tcBorders>
            <w:shd w:val="clear" w:color="auto" w:fill="auto"/>
            <w:hideMark/>
          </w:tcPr>
          <w:p w14:paraId="5877044C" w14:textId="77777777" w:rsidR="00392388" w:rsidRPr="00392388" w:rsidRDefault="00392388" w:rsidP="00392388">
            <w:pPr>
              <w:spacing w:after="0"/>
              <w:jc w:val="left"/>
              <w:rPr>
                <w:rFonts w:ascii="Times New Roman" w:eastAsia="Times New Roman" w:hAnsi="Times New Roman"/>
                <w:sz w:val="20"/>
                <w:szCs w:val="20"/>
                <w:lang w:eastAsia="fr-BE"/>
              </w:rPr>
            </w:pPr>
          </w:p>
        </w:tc>
        <w:tc>
          <w:tcPr>
            <w:tcW w:w="1239" w:type="dxa"/>
            <w:tcBorders>
              <w:top w:val="nil"/>
              <w:left w:val="nil"/>
              <w:bottom w:val="nil"/>
              <w:right w:val="nil"/>
            </w:tcBorders>
            <w:shd w:val="clear" w:color="auto" w:fill="auto"/>
            <w:hideMark/>
          </w:tcPr>
          <w:p w14:paraId="68ECAEC0" w14:textId="77777777" w:rsidR="00392388" w:rsidRPr="00392388" w:rsidRDefault="00392388" w:rsidP="00392388">
            <w:pPr>
              <w:spacing w:after="0"/>
              <w:jc w:val="left"/>
              <w:rPr>
                <w:rFonts w:ascii="Times New Roman" w:eastAsia="Times New Roman" w:hAnsi="Times New Roman"/>
                <w:sz w:val="20"/>
                <w:szCs w:val="20"/>
                <w:lang w:eastAsia="fr-BE"/>
              </w:rPr>
            </w:pPr>
          </w:p>
        </w:tc>
        <w:tc>
          <w:tcPr>
            <w:tcW w:w="1239" w:type="dxa"/>
            <w:tcBorders>
              <w:top w:val="nil"/>
              <w:left w:val="nil"/>
              <w:bottom w:val="nil"/>
              <w:right w:val="nil"/>
            </w:tcBorders>
            <w:shd w:val="clear" w:color="auto" w:fill="auto"/>
            <w:hideMark/>
          </w:tcPr>
          <w:p w14:paraId="5AF8DF1B" w14:textId="77777777" w:rsidR="00392388" w:rsidRPr="00392388" w:rsidRDefault="00392388" w:rsidP="00392388">
            <w:pPr>
              <w:spacing w:after="0"/>
              <w:jc w:val="left"/>
              <w:rPr>
                <w:rFonts w:ascii="Times New Roman" w:eastAsia="Times New Roman" w:hAnsi="Times New Roman"/>
                <w:sz w:val="20"/>
                <w:szCs w:val="20"/>
                <w:lang w:eastAsia="fr-BE"/>
              </w:rPr>
            </w:pPr>
          </w:p>
        </w:tc>
        <w:tc>
          <w:tcPr>
            <w:tcW w:w="1239" w:type="dxa"/>
            <w:tcBorders>
              <w:top w:val="nil"/>
              <w:left w:val="nil"/>
              <w:bottom w:val="nil"/>
              <w:right w:val="nil"/>
            </w:tcBorders>
            <w:shd w:val="clear" w:color="auto" w:fill="auto"/>
            <w:hideMark/>
          </w:tcPr>
          <w:p w14:paraId="1893E31B" w14:textId="77777777" w:rsidR="00392388" w:rsidRPr="00392388" w:rsidRDefault="00392388" w:rsidP="00392388">
            <w:pPr>
              <w:spacing w:after="0"/>
              <w:jc w:val="left"/>
              <w:rPr>
                <w:rFonts w:ascii="Times New Roman" w:eastAsia="Times New Roman" w:hAnsi="Times New Roman"/>
                <w:sz w:val="20"/>
                <w:szCs w:val="20"/>
                <w:lang w:eastAsia="fr-BE"/>
              </w:rPr>
            </w:pPr>
          </w:p>
        </w:tc>
        <w:tc>
          <w:tcPr>
            <w:tcW w:w="1239" w:type="dxa"/>
            <w:tcBorders>
              <w:top w:val="nil"/>
              <w:left w:val="nil"/>
              <w:bottom w:val="nil"/>
              <w:right w:val="nil"/>
            </w:tcBorders>
            <w:shd w:val="clear" w:color="auto" w:fill="auto"/>
            <w:hideMark/>
          </w:tcPr>
          <w:p w14:paraId="7C7C438B" w14:textId="77777777" w:rsidR="00392388" w:rsidRPr="00392388" w:rsidRDefault="00392388" w:rsidP="00392388">
            <w:pPr>
              <w:spacing w:after="0"/>
              <w:jc w:val="left"/>
              <w:rPr>
                <w:rFonts w:ascii="Times New Roman" w:eastAsia="Times New Roman" w:hAnsi="Times New Roman"/>
                <w:sz w:val="20"/>
                <w:szCs w:val="20"/>
                <w:lang w:eastAsia="fr-BE"/>
              </w:rPr>
            </w:pPr>
          </w:p>
        </w:tc>
        <w:tc>
          <w:tcPr>
            <w:tcW w:w="6" w:type="dxa"/>
            <w:vAlign w:val="center"/>
            <w:hideMark/>
          </w:tcPr>
          <w:p w14:paraId="4638294D" w14:textId="77777777" w:rsidR="00392388" w:rsidRPr="00392388" w:rsidRDefault="00392388" w:rsidP="00392388">
            <w:pPr>
              <w:spacing w:after="0"/>
              <w:jc w:val="left"/>
              <w:rPr>
                <w:rFonts w:ascii="Times New Roman" w:eastAsia="Times New Roman" w:hAnsi="Times New Roman"/>
                <w:sz w:val="20"/>
                <w:szCs w:val="20"/>
                <w:lang w:eastAsia="fr-BE"/>
              </w:rPr>
            </w:pPr>
          </w:p>
        </w:tc>
      </w:tr>
      <w:tr w:rsidR="00392388" w:rsidRPr="00392388" w14:paraId="421987E0" w14:textId="77777777" w:rsidTr="00392388">
        <w:trPr>
          <w:trHeight w:val="288"/>
        </w:trPr>
        <w:tc>
          <w:tcPr>
            <w:tcW w:w="1240" w:type="dxa"/>
            <w:tcBorders>
              <w:top w:val="nil"/>
              <w:left w:val="nil"/>
              <w:bottom w:val="nil"/>
              <w:right w:val="nil"/>
            </w:tcBorders>
            <w:shd w:val="clear" w:color="auto" w:fill="auto"/>
            <w:noWrap/>
            <w:vAlign w:val="bottom"/>
            <w:hideMark/>
          </w:tcPr>
          <w:p w14:paraId="40F4A6C9" w14:textId="77777777" w:rsidR="00392388" w:rsidRPr="00392388" w:rsidRDefault="00392388" w:rsidP="00392388">
            <w:pPr>
              <w:spacing w:after="0"/>
              <w:jc w:val="left"/>
              <w:rPr>
                <w:rFonts w:ascii="Times New Roman" w:eastAsia="Times New Roman" w:hAnsi="Times New Roman"/>
                <w:sz w:val="20"/>
                <w:szCs w:val="20"/>
                <w:lang w:eastAsia="fr-BE"/>
              </w:rPr>
            </w:pPr>
          </w:p>
        </w:tc>
        <w:tc>
          <w:tcPr>
            <w:tcW w:w="1240" w:type="dxa"/>
            <w:tcBorders>
              <w:top w:val="nil"/>
              <w:left w:val="nil"/>
              <w:bottom w:val="nil"/>
              <w:right w:val="nil"/>
            </w:tcBorders>
            <w:shd w:val="clear" w:color="auto" w:fill="auto"/>
            <w:hideMark/>
          </w:tcPr>
          <w:p w14:paraId="04AF51A7" w14:textId="77777777" w:rsidR="00392388" w:rsidRPr="00392388" w:rsidRDefault="00392388" w:rsidP="00392388">
            <w:pPr>
              <w:spacing w:after="0"/>
              <w:jc w:val="left"/>
              <w:rPr>
                <w:rFonts w:ascii="Times New Roman" w:eastAsia="Times New Roman" w:hAnsi="Times New Roman"/>
                <w:sz w:val="20"/>
                <w:szCs w:val="20"/>
                <w:lang w:eastAsia="fr-BE"/>
              </w:rPr>
            </w:pPr>
          </w:p>
        </w:tc>
        <w:tc>
          <w:tcPr>
            <w:tcW w:w="1239" w:type="dxa"/>
            <w:tcBorders>
              <w:top w:val="nil"/>
              <w:left w:val="nil"/>
              <w:bottom w:val="nil"/>
              <w:right w:val="nil"/>
            </w:tcBorders>
            <w:shd w:val="clear" w:color="auto" w:fill="auto"/>
            <w:hideMark/>
          </w:tcPr>
          <w:p w14:paraId="54DC24F8" w14:textId="77777777" w:rsidR="00392388" w:rsidRPr="00392388" w:rsidRDefault="00392388" w:rsidP="00392388">
            <w:pPr>
              <w:spacing w:after="0"/>
              <w:jc w:val="left"/>
              <w:rPr>
                <w:rFonts w:ascii="Times New Roman" w:eastAsia="Times New Roman" w:hAnsi="Times New Roman"/>
                <w:sz w:val="20"/>
                <w:szCs w:val="20"/>
                <w:lang w:eastAsia="fr-BE"/>
              </w:rPr>
            </w:pPr>
          </w:p>
        </w:tc>
        <w:tc>
          <w:tcPr>
            <w:tcW w:w="1239" w:type="dxa"/>
            <w:tcBorders>
              <w:top w:val="nil"/>
              <w:left w:val="nil"/>
              <w:bottom w:val="nil"/>
              <w:right w:val="nil"/>
            </w:tcBorders>
            <w:shd w:val="clear" w:color="auto" w:fill="auto"/>
            <w:hideMark/>
          </w:tcPr>
          <w:p w14:paraId="1C832BDE" w14:textId="77777777" w:rsidR="00392388" w:rsidRPr="00392388" w:rsidRDefault="00392388" w:rsidP="00392388">
            <w:pPr>
              <w:spacing w:after="0"/>
              <w:jc w:val="left"/>
              <w:rPr>
                <w:rFonts w:ascii="Times New Roman" w:eastAsia="Times New Roman" w:hAnsi="Times New Roman"/>
                <w:sz w:val="20"/>
                <w:szCs w:val="20"/>
                <w:lang w:eastAsia="fr-BE"/>
              </w:rPr>
            </w:pPr>
          </w:p>
        </w:tc>
        <w:tc>
          <w:tcPr>
            <w:tcW w:w="1239" w:type="dxa"/>
            <w:tcBorders>
              <w:top w:val="nil"/>
              <w:left w:val="nil"/>
              <w:bottom w:val="nil"/>
              <w:right w:val="nil"/>
            </w:tcBorders>
            <w:shd w:val="clear" w:color="auto" w:fill="auto"/>
            <w:hideMark/>
          </w:tcPr>
          <w:p w14:paraId="6F369B18" w14:textId="77777777" w:rsidR="00392388" w:rsidRPr="00392388" w:rsidRDefault="00392388" w:rsidP="00392388">
            <w:pPr>
              <w:spacing w:after="0"/>
              <w:jc w:val="left"/>
              <w:rPr>
                <w:rFonts w:ascii="Times New Roman" w:eastAsia="Times New Roman" w:hAnsi="Times New Roman"/>
                <w:sz w:val="20"/>
                <w:szCs w:val="20"/>
                <w:lang w:eastAsia="fr-BE"/>
              </w:rPr>
            </w:pPr>
          </w:p>
        </w:tc>
        <w:tc>
          <w:tcPr>
            <w:tcW w:w="1239" w:type="dxa"/>
            <w:tcBorders>
              <w:top w:val="nil"/>
              <w:left w:val="nil"/>
              <w:bottom w:val="nil"/>
              <w:right w:val="nil"/>
            </w:tcBorders>
            <w:shd w:val="clear" w:color="auto" w:fill="auto"/>
            <w:hideMark/>
          </w:tcPr>
          <w:p w14:paraId="1CE8D172" w14:textId="77777777" w:rsidR="00392388" w:rsidRPr="00392388" w:rsidRDefault="00392388" w:rsidP="00392388">
            <w:pPr>
              <w:spacing w:after="0"/>
              <w:jc w:val="left"/>
              <w:rPr>
                <w:rFonts w:ascii="Times New Roman" w:eastAsia="Times New Roman" w:hAnsi="Times New Roman"/>
                <w:sz w:val="20"/>
                <w:szCs w:val="20"/>
                <w:lang w:eastAsia="fr-BE"/>
              </w:rPr>
            </w:pPr>
          </w:p>
        </w:tc>
        <w:tc>
          <w:tcPr>
            <w:tcW w:w="1239" w:type="dxa"/>
            <w:tcBorders>
              <w:top w:val="nil"/>
              <w:left w:val="nil"/>
              <w:bottom w:val="nil"/>
              <w:right w:val="nil"/>
            </w:tcBorders>
            <w:shd w:val="clear" w:color="auto" w:fill="auto"/>
            <w:hideMark/>
          </w:tcPr>
          <w:p w14:paraId="2AB7C148" w14:textId="77777777" w:rsidR="00392388" w:rsidRPr="00392388" w:rsidRDefault="00392388" w:rsidP="00392388">
            <w:pPr>
              <w:spacing w:after="0"/>
              <w:jc w:val="left"/>
              <w:rPr>
                <w:rFonts w:ascii="Times New Roman" w:eastAsia="Times New Roman" w:hAnsi="Times New Roman"/>
                <w:sz w:val="20"/>
                <w:szCs w:val="20"/>
                <w:lang w:eastAsia="fr-BE"/>
              </w:rPr>
            </w:pPr>
          </w:p>
        </w:tc>
        <w:tc>
          <w:tcPr>
            <w:tcW w:w="1239" w:type="dxa"/>
            <w:tcBorders>
              <w:top w:val="nil"/>
              <w:left w:val="nil"/>
              <w:bottom w:val="nil"/>
              <w:right w:val="nil"/>
            </w:tcBorders>
            <w:shd w:val="clear" w:color="auto" w:fill="auto"/>
            <w:hideMark/>
          </w:tcPr>
          <w:p w14:paraId="667EA9D7" w14:textId="77777777" w:rsidR="00392388" w:rsidRPr="00392388" w:rsidRDefault="00392388" w:rsidP="00392388">
            <w:pPr>
              <w:spacing w:after="0"/>
              <w:jc w:val="left"/>
              <w:rPr>
                <w:rFonts w:ascii="Times New Roman" w:eastAsia="Times New Roman" w:hAnsi="Times New Roman"/>
                <w:sz w:val="20"/>
                <w:szCs w:val="20"/>
                <w:lang w:eastAsia="fr-BE"/>
              </w:rPr>
            </w:pPr>
          </w:p>
        </w:tc>
        <w:tc>
          <w:tcPr>
            <w:tcW w:w="6" w:type="dxa"/>
            <w:vAlign w:val="center"/>
            <w:hideMark/>
          </w:tcPr>
          <w:p w14:paraId="24469046" w14:textId="77777777" w:rsidR="00392388" w:rsidRPr="00392388" w:rsidRDefault="00392388" w:rsidP="00392388">
            <w:pPr>
              <w:spacing w:after="0"/>
              <w:jc w:val="left"/>
              <w:rPr>
                <w:rFonts w:ascii="Times New Roman" w:eastAsia="Times New Roman" w:hAnsi="Times New Roman"/>
                <w:sz w:val="20"/>
                <w:szCs w:val="20"/>
                <w:lang w:eastAsia="fr-BE"/>
              </w:rPr>
            </w:pPr>
          </w:p>
        </w:tc>
      </w:tr>
      <w:tr w:rsidR="00392388" w:rsidRPr="00392388" w14:paraId="4DDCB790" w14:textId="77777777" w:rsidTr="00392388">
        <w:trPr>
          <w:trHeight w:val="300"/>
        </w:trPr>
        <w:tc>
          <w:tcPr>
            <w:tcW w:w="1240" w:type="dxa"/>
            <w:tcBorders>
              <w:top w:val="nil"/>
              <w:left w:val="nil"/>
              <w:bottom w:val="nil"/>
              <w:right w:val="nil"/>
            </w:tcBorders>
            <w:shd w:val="clear" w:color="auto" w:fill="auto"/>
            <w:vAlign w:val="center"/>
            <w:hideMark/>
          </w:tcPr>
          <w:p w14:paraId="687E69EC" w14:textId="77777777" w:rsidR="00392388" w:rsidRPr="00392388" w:rsidRDefault="00392388" w:rsidP="00392388">
            <w:pPr>
              <w:spacing w:after="0"/>
              <w:jc w:val="left"/>
              <w:rPr>
                <w:rFonts w:ascii="Times New Roman" w:eastAsia="Times New Roman" w:hAnsi="Times New Roman"/>
                <w:sz w:val="20"/>
                <w:szCs w:val="20"/>
                <w:lang w:eastAsia="fr-BE"/>
              </w:rPr>
            </w:pPr>
          </w:p>
        </w:tc>
        <w:tc>
          <w:tcPr>
            <w:tcW w:w="1240" w:type="dxa"/>
            <w:tcBorders>
              <w:top w:val="nil"/>
              <w:left w:val="nil"/>
              <w:bottom w:val="nil"/>
              <w:right w:val="nil"/>
            </w:tcBorders>
            <w:shd w:val="clear" w:color="auto" w:fill="auto"/>
            <w:vAlign w:val="center"/>
            <w:hideMark/>
          </w:tcPr>
          <w:p w14:paraId="54B282DC" w14:textId="77777777" w:rsidR="00392388" w:rsidRPr="00392388" w:rsidRDefault="00392388" w:rsidP="00392388">
            <w:pPr>
              <w:spacing w:after="0"/>
              <w:jc w:val="left"/>
              <w:rPr>
                <w:rFonts w:ascii="Times New Roman" w:eastAsia="Times New Roman" w:hAnsi="Times New Roman"/>
                <w:sz w:val="20"/>
                <w:szCs w:val="20"/>
                <w:lang w:eastAsia="fr-BE"/>
              </w:rPr>
            </w:pPr>
          </w:p>
        </w:tc>
        <w:tc>
          <w:tcPr>
            <w:tcW w:w="1239" w:type="dxa"/>
            <w:tcBorders>
              <w:top w:val="nil"/>
              <w:left w:val="nil"/>
              <w:bottom w:val="nil"/>
              <w:right w:val="nil"/>
            </w:tcBorders>
            <w:shd w:val="clear" w:color="auto" w:fill="auto"/>
            <w:vAlign w:val="center"/>
            <w:hideMark/>
          </w:tcPr>
          <w:p w14:paraId="5F5322FD" w14:textId="77777777" w:rsidR="00392388" w:rsidRPr="00392388" w:rsidRDefault="00392388" w:rsidP="00392388">
            <w:pPr>
              <w:spacing w:after="0"/>
              <w:jc w:val="left"/>
              <w:rPr>
                <w:rFonts w:ascii="Times New Roman" w:eastAsia="Times New Roman" w:hAnsi="Times New Roman"/>
                <w:sz w:val="20"/>
                <w:szCs w:val="20"/>
                <w:lang w:eastAsia="fr-BE"/>
              </w:rPr>
            </w:pPr>
          </w:p>
        </w:tc>
        <w:tc>
          <w:tcPr>
            <w:tcW w:w="1239" w:type="dxa"/>
            <w:tcBorders>
              <w:top w:val="nil"/>
              <w:left w:val="nil"/>
              <w:bottom w:val="nil"/>
              <w:right w:val="nil"/>
            </w:tcBorders>
            <w:shd w:val="clear" w:color="auto" w:fill="auto"/>
            <w:noWrap/>
            <w:vAlign w:val="bottom"/>
            <w:hideMark/>
          </w:tcPr>
          <w:p w14:paraId="1372216C" w14:textId="77777777" w:rsidR="00392388" w:rsidRPr="00392388" w:rsidRDefault="00392388" w:rsidP="00392388">
            <w:pPr>
              <w:spacing w:after="0"/>
              <w:jc w:val="left"/>
              <w:rPr>
                <w:rFonts w:ascii="Times New Roman" w:eastAsia="Times New Roman" w:hAnsi="Times New Roman"/>
                <w:sz w:val="20"/>
                <w:szCs w:val="20"/>
                <w:lang w:eastAsia="fr-BE"/>
              </w:rPr>
            </w:pPr>
          </w:p>
        </w:tc>
        <w:tc>
          <w:tcPr>
            <w:tcW w:w="1239" w:type="dxa"/>
            <w:tcBorders>
              <w:top w:val="nil"/>
              <w:left w:val="nil"/>
              <w:bottom w:val="nil"/>
              <w:right w:val="nil"/>
            </w:tcBorders>
            <w:shd w:val="clear" w:color="auto" w:fill="auto"/>
            <w:noWrap/>
            <w:vAlign w:val="bottom"/>
            <w:hideMark/>
          </w:tcPr>
          <w:p w14:paraId="1C78FA16" w14:textId="77777777" w:rsidR="00392388" w:rsidRPr="00392388" w:rsidRDefault="00392388" w:rsidP="00392388">
            <w:pPr>
              <w:spacing w:after="0"/>
              <w:jc w:val="left"/>
              <w:rPr>
                <w:rFonts w:ascii="Times New Roman" w:eastAsia="Times New Roman" w:hAnsi="Times New Roman"/>
                <w:sz w:val="20"/>
                <w:szCs w:val="20"/>
                <w:lang w:eastAsia="fr-BE"/>
              </w:rPr>
            </w:pPr>
          </w:p>
        </w:tc>
        <w:tc>
          <w:tcPr>
            <w:tcW w:w="1239" w:type="dxa"/>
            <w:tcBorders>
              <w:top w:val="nil"/>
              <w:left w:val="nil"/>
              <w:bottom w:val="nil"/>
              <w:right w:val="nil"/>
            </w:tcBorders>
            <w:shd w:val="clear" w:color="auto" w:fill="auto"/>
            <w:noWrap/>
            <w:vAlign w:val="bottom"/>
            <w:hideMark/>
          </w:tcPr>
          <w:p w14:paraId="681EED44" w14:textId="77777777" w:rsidR="00392388" w:rsidRPr="00392388" w:rsidRDefault="00392388" w:rsidP="00392388">
            <w:pPr>
              <w:spacing w:after="0"/>
              <w:jc w:val="left"/>
              <w:rPr>
                <w:rFonts w:ascii="Times New Roman" w:eastAsia="Times New Roman" w:hAnsi="Times New Roman"/>
                <w:sz w:val="20"/>
                <w:szCs w:val="20"/>
                <w:lang w:eastAsia="fr-BE"/>
              </w:rPr>
            </w:pPr>
          </w:p>
        </w:tc>
        <w:tc>
          <w:tcPr>
            <w:tcW w:w="1239" w:type="dxa"/>
            <w:tcBorders>
              <w:top w:val="nil"/>
              <w:left w:val="nil"/>
              <w:bottom w:val="nil"/>
              <w:right w:val="nil"/>
            </w:tcBorders>
            <w:shd w:val="clear" w:color="auto" w:fill="auto"/>
            <w:noWrap/>
            <w:vAlign w:val="bottom"/>
            <w:hideMark/>
          </w:tcPr>
          <w:p w14:paraId="05812A4A" w14:textId="77777777" w:rsidR="00392388" w:rsidRPr="00392388" w:rsidRDefault="00392388" w:rsidP="00392388">
            <w:pPr>
              <w:spacing w:after="0"/>
              <w:jc w:val="left"/>
              <w:rPr>
                <w:rFonts w:ascii="Times New Roman" w:eastAsia="Times New Roman" w:hAnsi="Times New Roman"/>
                <w:sz w:val="20"/>
                <w:szCs w:val="20"/>
                <w:lang w:eastAsia="fr-BE"/>
              </w:rPr>
            </w:pPr>
          </w:p>
        </w:tc>
        <w:tc>
          <w:tcPr>
            <w:tcW w:w="1239" w:type="dxa"/>
            <w:tcBorders>
              <w:top w:val="nil"/>
              <w:left w:val="nil"/>
              <w:bottom w:val="nil"/>
              <w:right w:val="nil"/>
            </w:tcBorders>
            <w:shd w:val="clear" w:color="auto" w:fill="auto"/>
            <w:noWrap/>
            <w:vAlign w:val="bottom"/>
            <w:hideMark/>
          </w:tcPr>
          <w:p w14:paraId="47401187" w14:textId="77777777" w:rsidR="00392388" w:rsidRPr="00392388" w:rsidRDefault="00392388" w:rsidP="00392388">
            <w:pPr>
              <w:spacing w:after="0"/>
              <w:jc w:val="left"/>
              <w:rPr>
                <w:rFonts w:ascii="Times New Roman" w:eastAsia="Times New Roman" w:hAnsi="Times New Roman"/>
                <w:sz w:val="20"/>
                <w:szCs w:val="20"/>
                <w:lang w:eastAsia="fr-BE"/>
              </w:rPr>
            </w:pPr>
          </w:p>
        </w:tc>
        <w:tc>
          <w:tcPr>
            <w:tcW w:w="6" w:type="dxa"/>
            <w:vAlign w:val="center"/>
            <w:hideMark/>
          </w:tcPr>
          <w:p w14:paraId="7FED4E2B" w14:textId="77777777" w:rsidR="00392388" w:rsidRPr="00392388" w:rsidRDefault="00392388" w:rsidP="00392388">
            <w:pPr>
              <w:spacing w:after="0"/>
              <w:jc w:val="left"/>
              <w:rPr>
                <w:rFonts w:ascii="Times New Roman" w:eastAsia="Times New Roman" w:hAnsi="Times New Roman"/>
                <w:sz w:val="20"/>
                <w:szCs w:val="20"/>
                <w:lang w:eastAsia="fr-BE"/>
              </w:rPr>
            </w:pPr>
          </w:p>
        </w:tc>
      </w:tr>
    </w:tbl>
    <w:p w14:paraId="48B931E2" w14:textId="77777777" w:rsidR="005463FE" w:rsidRDefault="005463FE" w:rsidP="00FF2914">
      <w:pPr>
        <w:sectPr w:rsidR="005463FE" w:rsidSect="00E51E91">
          <w:pgSz w:w="11906" w:h="16838"/>
          <w:pgMar w:top="992" w:right="992" w:bottom="1134" w:left="811" w:header="425" w:footer="357" w:gutter="0"/>
          <w:cols w:space="708"/>
          <w:titlePg/>
          <w:docGrid w:linePitch="360"/>
        </w:sectPr>
      </w:pPr>
    </w:p>
    <w:p w14:paraId="03BB9042" w14:textId="03C30164" w:rsidR="0001009C" w:rsidRPr="00A8107A" w:rsidRDefault="00D1203A" w:rsidP="00544795">
      <w:pPr>
        <w:pStyle w:val="Titre1"/>
      </w:pPr>
      <w:bookmarkStart w:id="39" w:name="_Toc446338984"/>
      <w:bookmarkStart w:id="40" w:name="_Toc156898999"/>
      <w:r w:rsidRPr="00A8107A">
        <w:lastRenderedPageBreak/>
        <w:t>Disposi</w:t>
      </w:r>
      <w:r w:rsidR="00D7676F">
        <w:t>ti</w:t>
      </w:r>
      <w:r w:rsidRPr="00A8107A">
        <w:t>ons finales</w:t>
      </w:r>
      <w:bookmarkEnd w:id="39"/>
      <w:bookmarkEnd w:id="40"/>
    </w:p>
    <w:p w14:paraId="4D99EFB2" w14:textId="77777777" w:rsidR="002A5847" w:rsidRDefault="002A5847" w:rsidP="0029176C">
      <w:pPr>
        <w:rPr>
          <w:lang w:val="fr-FR"/>
        </w:rPr>
      </w:pPr>
    </w:p>
    <w:p w14:paraId="258D5097" w14:textId="77777777" w:rsidR="0029176C" w:rsidRPr="0030370F" w:rsidRDefault="004063ED" w:rsidP="0029176C">
      <w:pPr>
        <w:rPr>
          <w:lang w:val="fr-FR"/>
        </w:rPr>
      </w:pPr>
      <w:r>
        <w:rPr>
          <w:lang w:val="fr-FR"/>
        </w:rPr>
        <w:t>L</w:t>
      </w:r>
      <w:r w:rsidR="00D22EE7">
        <w:rPr>
          <w:lang w:val="fr-FR"/>
        </w:rPr>
        <w:t>es relevés de dépenses f</w:t>
      </w:r>
      <w:r w:rsidR="0029176C" w:rsidRPr="0030370F">
        <w:rPr>
          <w:lang w:val="fr-FR"/>
        </w:rPr>
        <w:t xml:space="preserve">ont systématiquement l’objet d’un </w:t>
      </w:r>
      <w:r w:rsidR="0029176C" w:rsidRPr="0030370F">
        <w:rPr>
          <w:u w:val="single"/>
          <w:lang w:val="fr-FR"/>
        </w:rPr>
        <w:t>contrôle de cohérence</w:t>
      </w:r>
      <w:r w:rsidR="0029176C" w:rsidRPr="0030370F">
        <w:rPr>
          <w:lang w:val="fr-FR"/>
        </w:rPr>
        <w:t xml:space="preserve"> à l’issue duquel</w:t>
      </w:r>
      <w:r w:rsidR="00D22EE7">
        <w:rPr>
          <w:lang w:val="fr-FR"/>
        </w:rPr>
        <w:t xml:space="preserve"> d’éventuelles remarques vous s</w:t>
      </w:r>
      <w:r w:rsidR="0029176C" w:rsidRPr="0030370F">
        <w:rPr>
          <w:lang w:val="fr-FR"/>
        </w:rPr>
        <w:t xml:space="preserve">ont transmises. </w:t>
      </w:r>
      <w:r w:rsidR="00CF12DB">
        <w:rPr>
          <w:lang w:val="fr-FR"/>
        </w:rPr>
        <w:t xml:space="preserve"> </w:t>
      </w:r>
      <w:r w:rsidR="0029176C">
        <w:rPr>
          <w:lang w:val="fr-FR"/>
        </w:rPr>
        <w:t xml:space="preserve">Une fois ce contrôle réalisé, </w:t>
      </w:r>
      <w:r w:rsidR="00D22EE7">
        <w:rPr>
          <w:lang w:val="fr-FR"/>
        </w:rPr>
        <w:t>un courrier officiel vous est</w:t>
      </w:r>
      <w:r w:rsidR="0029176C" w:rsidRPr="0030370F">
        <w:rPr>
          <w:lang w:val="fr-FR"/>
        </w:rPr>
        <w:t xml:space="preserve"> adressé afin de vous communiquer l</w:t>
      </w:r>
      <w:r w:rsidR="0029176C">
        <w:rPr>
          <w:lang w:val="fr-FR"/>
        </w:rPr>
        <w:t>e montant mis en liquidation.</w:t>
      </w:r>
    </w:p>
    <w:p w14:paraId="39596AED" w14:textId="6CB0E06C" w:rsidR="00CF12DB" w:rsidRDefault="00A40354" w:rsidP="0029176C">
      <w:pPr>
        <w:rPr>
          <w:lang w:val="fr-FR"/>
        </w:rPr>
      </w:pPr>
      <w:r w:rsidRPr="00E32B7A">
        <w:rPr>
          <w:lang w:val="fr-FR"/>
        </w:rPr>
        <w:t>D</w:t>
      </w:r>
      <w:r w:rsidR="0029176C" w:rsidRPr="00E32B7A">
        <w:rPr>
          <w:lang w:val="fr-FR"/>
        </w:rPr>
        <w:t xml:space="preserve">es </w:t>
      </w:r>
      <w:r w:rsidR="0029176C" w:rsidRPr="00E32B7A">
        <w:rPr>
          <w:u w:val="single"/>
          <w:lang w:val="fr-FR"/>
        </w:rPr>
        <w:t>examens ciblés</w:t>
      </w:r>
      <w:r w:rsidR="00D22EE7" w:rsidRPr="00E32B7A">
        <w:rPr>
          <w:lang w:val="fr-FR"/>
        </w:rPr>
        <w:t xml:space="preserve"> s</w:t>
      </w:r>
      <w:r w:rsidR="00E32B7A" w:rsidRPr="00E32B7A">
        <w:rPr>
          <w:lang w:val="fr-FR"/>
        </w:rPr>
        <w:t>eront</w:t>
      </w:r>
      <w:r w:rsidR="0029176C" w:rsidRPr="00E32B7A">
        <w:rPr>
          <w:lang w:val="fr-FR"/>
        </w:rPr>
        <w:t xml:space="preserve"> effectués, sur pièces à l’administration ou en vos locaux. </w:t>
      </w:r>
      <w:r w:rsidR="00CF12DB" w:rsidRPr="00E32B7A">
        <w:rPr>
          <w:lang w:val="fr-FR"/>
        </w:rPr>
        <w:t xml:space="preserve"> </w:t>
      </w:r>
    </w:p>
    <w:p w14:paraId="3667D72C" w14:textId="77777777" w:rsidR="00CF12DB" w:rsidRDefault="0029176C" w:rsidP="0029176C">
      <w:pPr>
        <w:rPr>
          <w:lang w:val="fr-FR"/>
        </w:rPr>
      </w:pPr>
      <w:r w:rsidRPr="0030370F">
        <w:rPr>
          <w:lang w:val="fr-FR"/>
        </w:rPr>
        <w:t>Des contrôles de concordance budget-dépenses et des contrôles transversaux (« b</w:t>
      </w:r>
      <w:r w:rsidR="00D22EE7">
        <w:rPr>
          <w:lang w:val="fr-FR"/>
        </w:rPr>
        <w:t>énéficiaire multi-projets ») s</w:t>
      </w:r>
      <w:r w:rsidRPr="0030370F">
        <w:rPr>
          <w:lang w:val="fr-FR"/>
        </w:rPr>
        <w:t xml:space="preserve">ont </w:t>
      </w:r>
      <w:r>
        <w:rPr>
          <w:lang w:val="fr-FR"/>
        </w:rPr>
        <w:t xml:space="preserve">également </w:t>
      </w:r>
      <w:r w:rsidRPr="0030370F">
        <w:rPr>
          <w:lang w:val="fr-FR"/>
        </w:rPr>
        <w:t xml:space="preserve">réalisés. </w:t>
      </w:r>
      <w:r w:rsidR="00CF12DB">
        <w:rPr>
          <w:lang w:val="fr-FR"/>
        </w:rPr>
        <w:t xml:space="preserve"> </w:t>
      </w:r>
    </w:p>
    <w:p w14:paraId="48B67AFE" w14:textId="77777777" w:rsidR="0029176C" w:rsidRDefault="0029176C" w:rsidP="0029176C">
      <w:pPr>
        <w:rPr>
          <w:lang w:val="fr-FR"/>
        </w:rPr>
      </w:pPr>
      <w:r w:rsidRPr="000F1B13">
        <w:rPr>
          <w:lang w:val="fr-FR"/>
        </w:rPr>
        <w:t>Quant aux contrô</w:t>
      </w:r>
      <w:r w:rsidR="00D22EE7">
        <w:rPr>
          <w:lang w:val="fr-FR"/>
        </w:rPr>
        <w:t>les sur place</w:t>
      </w:r>
      <w:r w:rsidR="00E5252D">
        <w:rPr>
          <w:lang w:val="fr-FR"/>
        </w:rPr>
        <w:t xml:space="preserve"> qui pourraient être réalisés</w:t>
      </w:r>
      <w:r w:rsidR="00D22EE7">
        <w:rPr>
          <w:lang w:val="fr-FR"/>
        </w:rPr>
        <w:t>, ils nous permette</w:t>
      </w:r>
      <w:r w:rsidRPr="000F1B13">
        <w:rPr>
          <w:lang w:val="fr-FR"/>
        </w:rPr>
        <w:t>nt de consulter vos livres comptables et de vérifier</w:t>
      </w:r>
      <w:r w:rsidRPr="0030370F">
        <w:rPr>
          <w:lang w:val="fr-FR"/>
        </w:rPr>
        <w:t xml:space="preserve"> la bonne liquidation des pièces présentées.</w:t>
      </w:r>
    </w:p>
    <w:p w14:paraId="1B992B1B" w14:textId="77777777" w:rsidR="009D34A5" w:rsidRDefault="007A35C3" w:rsidP="0029176C">
      <w:pPr>
        <w:rPr>
          <w:lang w:val="fr-FR"/>
        </w:rPr>
      </w:pPr>
      <w:r w:rsidRPr="004A2916">
        <w:rPr>
          <w:lang w:val="fr-FR"/>
        </w:rPr>
        <w:t>Nous insistons donc</w:t>
      </w:r>
      <w:r w:rsidR="004A2916" w:rsidRPr="004A2916">
        <w:rPr>
          <w:lang w:val="fr-FR"/>
        </w:rPr>
        <w:t xml:space="preserve"> sur</w:t>
      </w:r>
      <w:r w:rsidRPr="004A2916">
        <w:rPr>
          <w:lang w:val="fr-FR"/>
        </w:rPr>
        <w:t xml:space="preserve"> l’importance de bien conserver et rassembler en vos locaux l’ensemble des </w:t>
      </w:r>
      <w:r w:rsidRPr="009D34A5">
        <w:rPr>
          <w:u w:val="single"/>
          <w:lang w:val="fr-FR"/>
        </w:rPr>
        <w:t>pièces justificatives</w:t>
      </w:r>
      <w:r w:rsidRPr="004A2916">
        <w:rPr>
          <w:lang w:val="fr-FR"/>
        </w:rPr>
        <w:t xml:space="preserve"> </w:t>
      </w:r>
      <w:r w:rsidR="000F1B13">
        <w:rPr>
          <w:lang w:val="fr-FR"/>
        </w:rPr>
        <w:t>utiles à l’encodage des dépenses dans ce</w:t>
      </w:r>
      <w:r w:rsidRPr="004A2916">
        <w:rPr>
          <w:lang w:val="fr-FR"/>
        </w:rPr>
        <w:t xml:space="preserve"> relevé</w:t>
      </w:r>
      <w:r w:rsidR="009D34A5">
        <w:rPr>
          <w:lang w:val="fr-FR"/>
        </w:rPr>
        <w:t xml:space="preserve">, conformément à la législation comptable en la matière. </w:t>
      </w:r>
    </w:p>
    <w:p w14:paraId="5E177390" w14:textId="77777777" w:rsidR="007A35C3" w:rsidRPr="004A2916" w:rsidRDefault="009D34A5" w:rsidP="0029176C">
      <w:pPr>
        <w:rPr>
          <w:lang w:val="fr-FR"/>
        </w:rPr>
      </w:pPr>
      <w:r>
        <w:rPr>
          <w:lang w:val="fr-FR"/>
        </w:rPr>
        <w:t xml:space="preserve">Nous vous rappelons également que le bénéficiaire est tenu d’enregistrer les opérations relatives à la convention dans sa </w:t>
      </w:r>
      <w:r w:rsidRPr="009D34A5">
        <w:rPr>
          <w:u w:val="single"/>
          <w:lang w:val="fr-FR"/>
        </w:rPr>
        <w:t>comptabilité</w:t>
      </w:r>
      <w:r>
        <w:rPr>
          <w:lang w:val="fr-FR"/>
        </w:rPr>
        <w:t xml:space="preserve"> d’une manière permettant d’identifier aisément les dépenses admissibles.</w:t>
      </w:r>
    </w:p>
    <w:p w14:paraId="44B94376" w14:textId="77777777" w:rsidR="007B0DA7" w:rsidRDefault="007B0DA7" w:rsidP="004A2916">
      <w:pPr>
        <w:rPr>
          <w:rFonts w:cs="Arial"/>
        </w:rPr>
      </w:pPr>
    </w:p>
    <w:p w14:paraId="125DF224" w14:textId="77777777" w:rsidR="007B0DA7" w:rsidRDefault="007B0DA7" w:rsidP="004A2916">
      <w:pPr>
        <w:rPr>
          <w:rFonts w:cs="Arial"/>
        </w:rPr>
      </w:pPr>
    </w:p>
    <w:p w14:paraId="391F149D" w14:textId="77777777" w:rsidR="007B0DA7" w:rsidRDefault="007B0DA7" w:rsidP="004A2916">
      <w:pPr>
        <w:rPr>
          <w:rFonts w:cs="Arial"/>
        </w:rPr>
      </w:pPr>
    </w:p>
    <w:p w14:paraId="78669416" w14:textId="31B9ABDC" w:rsidR="004A2916" w:rsidRDefault="006968F4" w:rsidP="004A2916">
      <w:pPr>
        <w:rPr>
          <w:rFonts w:cs="Arial"/>
        </w:rPr>
      </w:pPr>
      <w:r>
        <w:rPr>
          <w:rFonts w:cs="Arial"/>
          <w:noProof/>
          <w:lang w:eastAsia="fr-BE"/>
        </w:rPr>
        <mc:AlternateContent>
          <mc:Choice Requires="wps">
            <w:drawing>
              <wp:anchor distT="0" distB="0" distL="114300" distR="114300" simplePos="0" relativeHeight="251658247" behindDoc="0" locked="0" layoutInCell="1" allowOverlap="1" wp14:anchorId="72B7354E" wp14:editId="59306C5A">
                <wp:simplePos x="0" y="0"/>
                <wp:positionH relativeFrom="column">
                  <wp:posOffset>-59055</wp:posOffset>
                </wp:positionH>
                <wp:positionV relativeFrom="paragraph">
                  <wp:posOffset>266700</wp:posOffset>
                </wp:positionV>
                <wp:extent cx="6334125" cy="2084070"/>
                <wp:effectExtent l="19050" t="24130" r="19050" b="25400"/>
                <wp:wrapNone/>
                <wp:docPr id="1" name="Rectangle 4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34125" cy="2084070"/>
                        </a:xfrm>
                        <a:prstGeom prst="rect">
                          <a:avLst/>
                        </a:prstGeom>
                        <a:noFill/>
                        <a:ln w="38100" cmpd="dbl">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D772BCA" id="Rectangle 45" o:spid="_x0000_s1026" style="position:absolute;margin-left:-4.65pt;margin-top:21pt;width:498.75pt;height:164.1pt;z-index:25165824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" filled="f" strokeweight="3pt">
                <v:stroke linestyle="thinThin"/>
              </v:rect>
            </w:pict>
          </mc:Fallback>
        </mc:AlternateContent>
      </w:r>
    </w:p>
    <w:p w14:paraId="124C1405" w14:textId="6B8C9E85" w:rsidR="00965F86" w:rsidRDefault="004A2916" w:rsidP="004A2916">
      <w:pPr>
        <w:rPr>
          <w:rFonts w:cs="Arial"/>
        </w:rPr>
      </w:pPr>
      <w:r w:rsidRPr="00B45869">
        <w:rPr>
          <w:rFonts w:cs="Arial"/>
        </w:rPr>
        <w:t>La D</w:t>
      </w:r>
      <w:r w:rsidR="00C16770">
        <w:rPr>
          <w:rFonts w:cs="Arial"/>
        </w:rPr>
        <w:t>irection de la Gestion financière</w:t>
      </w:r>
      <w:r w:rsidR="00A216DE">
        <w:rPr>
          <w:rFonts w:cs="Arial"/>
        </w:rPr>
        <w:t xml:space="preserve"> </w:t>
      </w:r>
      <w:r w:rsidRPr="00B45869">
        <w:rPr>
          <w:rFonts w:cs="Arial"/>
        </w:rPr>
        <w:t xml:space="preserve">vous souhaite </w:t>
      </w:r>
      <w:r w:rsidR="000F1B13">
        <w:rPr>
          <w:rFonts w:cs="Arial"/>
        </w:rPr>
        <w:t>une bonne réussite</w:t>
      </w:r>
      <w:r w:rsidRPr="00B45869">
        <w:rPr>
          <w:rFonts w:cs="Arial"/>
        </w:rPr>
        <w:t xml:space="preserve"> dans votre projet et </w:t>
      </w:r>
      <w:r>
        <w:rPr>
          <w:rFonts w:cs="Arial"/>
        </w:rPr>
        <w:t>vous remercie</w:t>
      </w:r>
      <w:r w:rsidR="00D754CD">
        <w:rPr>
          <w:rFonts w:cs="Arial"/>
        </w:rPr>
        <w:t>nt</w:t>
      </w:r>
      <w:r>
        <w:rPr>
          <w:rFonts w:cs="Arial"/>
        </w:rPr>
        <w:t xml:space="preserve"> pour votre collaboration. </w:t>
      </w:r>
      <w:r w:rsidR="00965F86">
        <w:rPr>
          <w:rFonts w:cs="Arial"/>
        </w:rPr>
        <w:t xml:space="preserve"> </w:t>
      </w:r>
      <w:r>
        <w:rPr>
          <w:rFonts w:cs="Arial"/>
        </w:rPr>
        <w:t xml:space="preserve">Vos gestionnaires </w:t>
      </w:r>
      <w:r w:rsidRPr="00B45869">
        <w:rPr>
          <w:rFonts w:cs="Arial"/>
        </w:rPr>
        <w:t>reste</w:t>
      </w:r>
      <w:r>
        <w:rPr>
          <w:rFonts w:cs="Arial"/>
        </w:rPr>
        <w:t>nt</w:t>
      </w:r>
      <w:r w:rsidRPr="00B45869">
        <w:rPr>
          <w:rFonts w:cs="Arial"/>
        </w:rPr>
        <w:t xml:space="preserve"> à votre disposition.</w:t>
      </w:r>
    </w:p>
    <w:p w14:paraId="0BA8B965" w14:textId="351D6CCF" w:rsidR="00945FB5" w:rsidRPr="00A73DAE" w:rsidRDefault="00A216DE" w:rsidP="00A72A77">
      <w:pPr>
        <w:spacing w:after="0"/>
        <w:rPr>
          <w:rFonts w:cs="Arial"/>
          <w:bCs/>
          <w:lang w:val="fr-FR"/>
        </w:rPr>
      </w:pPr>
      <w:r>
        <w:rPr>
          <w:rFonts w:cs="Arial"/>
        </w:rPr>
        <w:t>Pour toute question, n’hésitez pas à vous adresser à l’adresse suivante</w:t>
      </w:r>
      <w:r w:rsidR="00677617">
        <w:rPr>
          <w:rFonts w:cs="Arial"/>
        </w:rPr>
        <w:t xml:space="preserve"> : </w:t>
      </w:r>
      <w:hyperlink r:id="rId31" w:history="1">
        <w:r w:rsidR="00677617" w:rsidRPr="0064374C">
          <w:rPr>
            <w:rStyle w:val="Lienhypertexte"/>
            <w:rFonts w:cs="Arial"/>
          </w:rPr>
          <w:t>dc.dgf.dgo6@spw.wallonie.be</w:t>
        </w:r>
      </w:hyperlink>
      <w:r w:rsidR="00677617">
        <w:rPr>
          <w:rFonts w:cs="Arial"/>
        </w:rPr>
        <w:t xml:space="preserve"> </w:t>
      </w:r>
    </w:p>
    <w:p w14:paraId="62DD064C" w14:textId="266759A1" w:rsidR="003C473D" w:rsidRPr="00F945B5" w:rsidRDefault="003C473D" w:rsidP="003C473D">
      <w:pPr>
        <w:spacing w:after="0"/>
        <w:ind w:left="426"/>
        <w:rPr>
          <w:rFonts w:cs="Arial"/>
          <w:bCs/>
          <w:lang w:val="fr-FR"/>
        </w:rPr>
      </w:pPr>
      <w:r w:rsidRPr="00F945B5">
        <w:rPr>
          <w:rFonts w:cs="Arial"/>
          <w:bCs/>
          <w:lang w:val="fr-FR"/>
        </w:rPr>
        <w:t xml:space="preserve"> </w:t>
      </w:r>
    </w:p>
    <w:sectPr w:rsidR="003C473D" w:rsidRPr="00F945B5" w:rsidSect="00422142">
      <w:footerReference w:type="first" r:id="rId32"/>
      <w:pgSz w:w="11906" w:h="16838"/>
      <w:pgMar w:top="993" w:right="1133" w:bottom="1135" w:left="993" w:header="568" w:footer="35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FD1F3FA" w14:textId="77777777" w:rsidR="003D7407" w:rsidRDefault="003D7407" w:rsidP="00D741C2">
      <w:pPr>
        <w:spacing w:after="0"/>
      </w:pPr>
      <w:r>
        <w:separator/>
      </w:r>
    </w:p>
  </w:endnote>
  <w:endnote w:type="continuationSeparator" w:id="0">
    <w:p w14:paraId="3A55E50E" w14:textId="77777777" w:rsidR="003D7407" w:rsidRDefault="003D7407" w:rsidP="00D741C2">
      <w:pPr>
        <w:spacing w:after="0"/>
      </w:pPr>
      <w:r>
        <w:continuationSeparator/>
      </w:r>
    </w:p>
  </w:endnote>
  <w:endnote w:type="continuationNotice" w:id="1">
    <w:p w14:paraId="38629FE9" w14:textId="77777777" w:rsidR="003D7407" w:rsidRDefault="003D7407">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rbel">
    <w:panose1 w:val="020B0503020204020204"/>
    <w:charset w:val="00"/>
    <w:family w:val="swiss"/>
    <w:pitch w:val="variable"/>
    <w:sig w:usb0="A00002EF" w:usb1="4000A44B" w:usb2="00000000"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EAFE00" w14:textId="77777777" w:rsidR="00E51E91" w:rsidRDefault="00E51E91">
    <w:pPr>
      <w:pStyle w:val="Pieddepage"/>
    </w:pPr>
    <w:r>
      <w:rPr>
        <w:lang w:val="fr-FR"/>
      </w:rPr>
      <w:t xml:space="preserve">Page | </w:t>
    </w:r>
    <w:r>
      <w:fldChar w:fldCharType="begin"/>
    </w:r>
    <w:r>
      <w:instrText>PAGE   \* MERGEFORMAT</w:instrText>
    </w:r>
    <w:r>
      <w:fldChar w:fldCharType="separate"/>
    </w:r>
    <w:r>
      <w:rPr>
        <w:lang w:val="fr-FR"/>
      </w:rPr>
      <w:t>2</w:t>
    </w:r>
    <w:r>
      <w:fldChar w:fldCharType="end"/>
    </w:r>
  </w:p>
  <w:p w14:paraId="411F1FFD" w14:textId="06BA0D6C" w:rsidR="00E51E91" w:rsidRPr="00E51E91" w:rsidRDefault="00E51E91" w:rsidP="00E51E91">
    <w:pPr>
      <w:pStyle w:val="Pieddepage"/>
      <w:tabs>
        <w:tab w:val="clear" w:pos="4536"/>
        <w:tab w:val="clear" w:pos="9072"/>
        <w:tab w:val="left" w:pos="1560"/>
        <w:tab w:val="center" w:pos="4961"/>
        <w:tab w:val="right" w:pos="9922"/>
      </w:tabs>
      <w:jc w:val="both"/>
      <w:rPr>
        <w:sz w:val="14"/>
        <w:szCs w:val="14"/>
      </w:rPr>
    </w:pPr>
    <w:r w:rsidRPr="00E51E91">
      <w:rPr>
        <w:sz w:val="14"/>
        <w:szCs w:val="14"/>
      </w:rPr>
      <w:t xml:space="preserve">SPW Économie Emploi Recherche – Direction de la Gestion financière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2E7CF6" w14:textId="77777777" w:rsidR="00E51E91" w:rsidRDefault="00E51E91">
    <w:pPr>
      <w:pStyle w:val="Pieddepage"/>
    </w:pPr>
    <w:r>
      <w:rPr>
        <w:lang w:val="fr-FR"/>
      </w:rPr>
      <w:t xml:space="preserve">Page | </w:t>
    </w:r>
    <w:r>
      <w:fldChar w:fldCharType="begin"/>
    </w:r>
    <w:r>
      <w:instrText>PAGE   \* MERGEFORMAT</w:instrText>
    </w:r>
    <w:r>
      <w:fldChar w:fldCharType="separate"/>
    </w:r>
    <w:r>
      <w:rPr>
        <w:lang w:val="fr-FR"/>
      </w:rPr>
      <w:t>2</w:t>
    </w:r>
    <w:r>
      <w:fldChar w:fldCharType="end"/>
    </w:r>
  </w:p>
  <w:p w14:paraId="4E7CD8DC" w14:textId="77777777" w:rsidR="002317B7" w:rsidRDefault="002317B7" w:rsidP="00624068">
    <w:pPr>
      <w:pStyle w:val="Pieddepage"/>
      <w:jc w:val="both"/>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F07CE4" w14:textId="77777777" w:rsidR="00E51E91" w:rsidRDefault="00E51E91">
    <w:pPr>
      <w:pStyle w:val="Pieddepage"/>
    </w:pPr>
    <w:r>
      <w:rPr>
        <w:lang w:val="fr-FR"/>
      </w:rPr>
      <w:t xml:space="preserve">Page | </w:t>
    </w:r>
    <w:r>
      <w:fldChar w:fldCharType="begin"/>
    </w:r>
    <w:r>
      <w:instrText>PAGE   \* MERGEFORMAT</w:instrText>
    </w:r>
    <w:r>
      <w:fldChar w:fldCharType="separate"/>
    </w:r>
    <w:r>
      <w:rPr>
        <w:lang w:val="fr-FR"/>
      </w:rPr>
      <w:t>2</w:t>
    </w:r>
    <w:r>
      <w:fldChar w:fldCharType="end"/>
    </w:r>
  </w:p>
  <w:p w14:paraId="70F3FE3B" w14:textId="5A02BEFE" w:rsidR="00E51E91" w:rsidRPr="00E51E91" w:rsidRDefault="00E51E91" w:rsidP="00E51E91">
    <w:pPr>
      <w:pStyle w:val="Pieddepage"/>
      <w:tabs>
        <w:tab w:val="clear" w:pos="4536"/>
        <w:tab w:val="clear" w:pos="9072"/>
        <w:tab w:val="left" w:pos="1560"/>
        <w:tab w:val="center" w:pos="4961"/>
        <w:tab w:val="right" w:pos="9922"/>
      </w:tabs>
      <w:jc w:val="both"/>
      <w:rPr>
        <w:sz w:val="14"/>
        <w:szCs w:val="14"/>
      </w:rPr>
    </w:pPr>
    <w:r w:rsidRPr="00E51E91">
      <w:rPr>
        <w:sz w:val="14"/>
        <w:szCs w:val="14"/>
      </w:rPr>
      <w:t xml:space="preserve">SPW Économie Emploi Recherche – Direction de la Gestion financière </w:t>
    </w:r>
  </w:p>
  <w:p w14:paraId="5B6D219B" w14:textId="77777777" w:rsidR="00E51E91" w:rsidRDefault="00E51E91" w:rsidP="00624068">
    <w:pPr>
      <w:pStyle w:val="Pieddepage"/>
      <w:jc w:val="both"/>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D7A48C7" w14:textId="77777777" w:rsidR="003D7407" w:rsidRDefault="003D7407" w:rsidP="00D741C2">
      <w:pPr>
        <w:spacing w:after="0"/>
      </w:pPr>
      <w:r>
        <w:separator/>
      </w:r>
    </w:p>
  </w:footnote>
  <w:footnote w:type="continuationSeparator" w:id="0">
    <w:p w14:paraId="5FB2D726" w14:textId="77777777" w:rsidR="003D7407" w:rsidRDefault="003D7407" w:rsidP="00D741C2">
      <w:pPr>
        <w:spacing w:after="0"/>
      </w:pPr>
      <w:r>
        <w:continuationSeparator/>
      </w:r>
    </w:p>
  </w:footnote>
  <w:footnote w:type="continuationNotice" w:id="1">
    <w:p w14:paraId="47844FC9" w14:textId="77777777" w:rsidR="003D7407" w:rsidRDefault="003D7407">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32B9A3" w14:textId="6830E968" w:rsidR="002317B7" w:rsidRPr="000E451B" w:rsidRDefault="002317B7">
    <w:pPr>
      <w:pStyle w:val="En-tte"/>
      <w:rPr>
        <w:color w:val="7F7F7F"/>
        <w:sz w:val="14"/>
        <w:szCs w:val="14"/>
      </w:rPr>
    </w:pPr>
    <w:r w:rsidRPr="000E451B">
      <w:rPr>
        <w:color w:val="7F7F7F"/>
        <w:sz w:val="14"/>
        <w:szCs w:val="14"/>
      </w:rPr>
      <w:t xml:space="preserve">Notice explicative « Relevé de dépenses » </w:t>
    </w:r>
    <w:r w:rsidR="00772FCF" w:rsidRPr="000E451B">
      <w:rPr>
        <w:color w:val="7F7F7F"/>
        <w:sz w:val="14"/>
        <w:szCs w:val="14"/>
      </w:rPr>
      <w:t>-</w:t>
    </w:r>
    <w:r w:rsidR="00AD512B">
      <w:rPr>
        <w:color w:val="7F7F7F"/>
        <w:sz w:val="14"/>
        <w:szCs w:val="14"/>
      </w:rPr>
      <w:t xml:space="preserve"> </w:t>
    </w:r>
    <w:r w:rsidR="00AD512B" w:rsidRPr="00420274">
      <w:rPr>
        <w:color w:val="7F7F7F"/>
        <w:sz w:val="14"/>
        <w:szCs w:val="14"/>
      </w:rPr>
      <w:t>DIFST : Vulgarisation (</w:t>
    </w:r>
    <w:r w:rsidR="00643B74" w:rsidRPr="00420274">
      <w:rPr>
        <w:color w:val="7F7F7F"/>
        <w:sz w:val="14"/>
        <w:szCs w:val="14"/>
      </w:rPr>
      <w:t xml:space="preserve">Février </w:t>
    </w:r>
    <w:r w:rsidR="00AD512B" w:rsidRPr="00420274">
      <w:rPr>
        <w:color w:val="7F7F7F"/>
        <w:sz w:val="14"/>
        <w:szCs w:val="14"/>
      </w:rPr>
      <w:t>2024)</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0E7AE5" w14:textId="3F9D5024" w:rsidR="00544795" w:rsidRPr="000E451B" w:rsidRDefault="00544795" w:rsidP="00544795">
    <w:pPr>
      <w:pStyle w:val="En-tte"/>
      <w:rPr>
        <w:color w:val="7F7F7F"/>
        <w:sz w:val="14"/>
        <w:szCs w:val="14"/>
      </w:rPr>
    </w:pPr>
    <w:r w:rsidRPr="000E451B">
      <w:rPr>
        <w:color w:val="7F7F7F"/>
        <w:sz w:val="14"/>
        <w:szCs w:val="14"/>
      </w:rPr>
      <w:t>Notice explicative « Relevé de dépenses » -</w:t>
    </w:r>
    <w:r w:rsidR="00420274">
      <w:rPr>
        <w:color w:val="7F7F7F"/>
        <w:sz w:val="14"/>
        <w:szCs w:val="14"/>
      </w:rPr>
      <w:t xml:space="preserve"> </w:t>
    </w:r>
    <w:r w:rsidR="00420274" w:rsidRPr="00420274">
      <w:rPr>
        <w:color w:val="7F7F7F"/>
        <w:sz w:val="14"/>
        <w:szCs w:val="14"/>
      </w:rPr>
      <w:t>DIFST : Vulgarisation (Février 2024)</w:t>
    </w:r>
  </w:p>
  <w:p w14:paraId="42BC1B77" w14:textId="7CBC9E36" w:rsidR="002317B7" w:rsidRDefault="002317B7">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3" type="#_x0000_t75" style="width:11.25pt;height:11.25pt" o:bullet="t">
        <v:imagedata r:id="rId1" o:title="mso13"/>
      </v:shape>
    </w:pict>
  </w:numPicBullet>
  <w:abstractNum w:abstractNumId="0" w15:restartNumberingAfterBreak="0">
    <w:nsid w:val="043B055C"/>
    <w:multiLevelType w:val="hybridMultilevel"/>
    <w:tmpl w:val="030650DE"/>
    <w:lvl w:ilvl="0" w:tplc="6742CBC0">
      <w:start w:val="1"/>
      <w:numFmt w:val="upperLetter"/>
      <w:pStyle w:val="Titre2"/>
      <w:lvlText w:val="%1."/>
      <w:lvlJc w:val="left"/>
      <w:pPr>
        <w:ind w:left="717" w:hanging="360"/>
      </w:p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1" w15:restartNumberingAfterBreak="0">
    <w:nsid w:val="1D6D2426"/>
    <w:multiLevelType w:val="hybridMultilevel"/>
    <w:tmpl w:val="236AFC8C"/>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2" w15:restartNumberingAfterBreak="0">
    <w:nsid w:val="29A30484"/>
    <w:multiLevelType w:val="hybridMultilevel"/>
    <w:tmpl w:val="C3A665A8"/>
    <w:lvl w:ilvl="0" w:tplc="CD92FC1E">
      <w:start w:val="1"/>
      <w:numFmt w:val="bullet"/>
      <w:pStyle w:val="Titre4"/>
      <w:lvlText w:val=""/>
      <w:lvlJc w:val="left"/>
      <w:pPr>
        <w:ind w:left="720" w:hanging="360"/>
      </w:pPr>
      <w:rPr>
        <w:rFonts w:ascii="Wingdings" w:hAnsi="Wingdings"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3" w15:restartNumberingAfterBreak="0">
    <w:nsid w:val="2ABB74DA"/>
    <w:multiLevelType w:val="hybridMultilevel"/>
    <w:tmpl w:val="2F8A4C8C"/>
    <w:lvl w:ilvl="0" w:tplc="080C000D">
      <w:start w:val="1"/>
      <w:numFmt w:val="bullet"/>
      <w:lvlText w:val=""/>
      <w:lvlJc w:val="left"/>
      <w:pPr>
        <w:ind w:left="720" w:hanging="360"/>
      </w:pPr>
      <w:rPr>
        <w:rFonts w:ascii="Wingdings" w:hAnsi="Wingdings" w:hint="default"/>
      </w:rPr>
    </w:lvl>
    <w:lvl w:ilvl="1" w:tplc="080C0003">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4" w15:restartNumberingAfterBreak="0">
    <w:nsid w:val="36714D27"/>
    <w:multiLevelType w:val="hybridMultilevel"/>
    <w:tmpl w:val="23F61522"/>
    <w:lvl w:ilvl="0" w:tplc="080C000B">
      <w:start w:val="1"/>
      <w:numFmt w:val="bullet"/>
      <w:lvlText w:val=""/>
      <w:lvlJc w:val="left"/>
      <w:pPr>
        <w:ind w:left="720" w:hanging="360"/>
      </w:pPr>
      <w:rPr>
        <w:rFonts w:ascii="Wingdings" w:hAnsi="Wingdings"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5" w15:restartNumberingAfterBreak="0">
    <w:nsid w:val="3DD845BA"/>
    <w:multiLevelType w:val="hybridMultilevel"/>
    <w:tmpl w:val="7D440CA6"/>
    <w:lvl w:ilvl="0" w:tplc="7F94F6E0">
      <w:numFmt w:val="bullet"/>
      <w:lvlText w:val="-"/>
      <w:lvlJc w:val="left"/>
      <w:pPr>
        <w:ind w:left="720" w:hanging="360"/>
      </w:pPr>
      <w:rPr>
        <w:rFonts w:ascii="Arial" w:eastAsia="Calibri" w:hAnsi="Arial" w:cs="Aria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6" w15:restartNumberingAfterBreak="0">
    <w:nsid w:val="54C13265"/>
    <w:multiLevelType w:val="hybridMultilevel"/>
    <w:tmpl w:val="AFC83596"/>
    <w:lvl w:ilvl="0" w:tplc="28860AE0">
      <w:numFmt w:val="bullet"/>
      <w:lvlText w:val="-"/>
      <w:lvlJc w:val="left"/>
      <w:pPr>
        <w:ind w:left="720" w:hanging="360"/>
      </w:pPr>
      <w:rPr>
        <w:rFonts w:ascii="Arial" w:eastAsia="Calibri" w:hAnsi="Arial" w:cs="Aria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7" w15:restartNumberingAfterBreak="0">
    <w:nsid w:val="603106F5"/>
    <w:multiLevelType w:val="hybridMultilevel"/>
    <w:tmpl w:val="F79CCAF4"/>
    <w:lvl w:ilvl="0" w:tplc="080C000F">
      <w:start w:val="1"/>
      <w:numFmt w:val="decimal"/>
      <w:lvlText w:val="%1."/>
      <w:lvlJc w:val="left"/>
      <w:pPr>
        <w:ind w:left="720" w:hanging="360"/>
      </w:p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8" w15:restartNumberingAfterBreak="0">
    <w:nsid w:val="628B3C73"/>
    <w:multiLevelType w:val="hybridMultilevel"/>
    <w:tmpl w:val="8F589364"/>
    <w:lvl w:ilvl="0" w:tplc="080C0001">
      <w:start w:val="1"/>
      <w:numFmt w:val="bullet"/>
      <w:lvlText w:val=""/>
      <w:lvlJc w:val="left"/>
      <w:pPr>
        <w:ind w:left="1785" w:hanging="360"/>
      </w:pPr>
      <w:rPr>
        <w:rFonts w:ascii="Symbol" w:hAnsi="Symbol" w:hint="default"/>
      </w:rPr>
    </w:lvl>
    <w:lvl w:ilvl="1" w:tplc="080C0003" w:tentative="1">
      <w:start w:val="1"/>
      <w:numFmt w:val="bullet"/>
      <w:lvlText w:val="o"/>
      <w:lvlJc w:val="left"/>
      <w:pPr>
        <w:ind w:left="2505" w:hanging="360"/>
      </w:pPr>
      <w:rPr>
        <w:rFonts w:ascii="Courier New" w:hAnsi="Courier New" w:cs="Courier New" w:hint="default"/>
      </w:rPr>
    </w:lvl>
    <w:lvl w:ilvl="2" w:tplc="080C0005" w:tentative="1">
      <w:start w:val="1"/>
      <w:numFmt w:val="bullet"/>
      <w:lvlText w:val=""/>
      <w:lvlJc w:val="left"/>
      <w:pPr>
        <w:ind w:left="3225" w:hanging="360"/>
      </w:pPr>
      <w:rPr>
        <w:rFonts w:ascii="Wingdings" w:hAnsi="Wingdings" w:hint="default"/>
      </w:rPr>
    </w:lvl>
    <w:lvl w:ilvl="3" w:tplc="080C0001" w:tentative="1">
      <w:start w:val="1"/>
      <w:numFmt w:val="bullet"/>
      <w:lvlText w:val=""/>
      <w:lvlJc w:val="left"/>
      <w:pPr>
        <w:ind w:left="3945" w:hanging="360"/>
      </w:pPr>
      <w:rPr>
        <w:rFonts w:ascii="Symbol" w:hAnsi="Symbol" w:hint="default"/>
      </w:rPr>
    </w:lvl>
    <w:lvl w:ilvl="4" w:tplc="080C0003" w:tentative="1">
      <w:start w:val="1"/>
      <w:numFmt w:val="bullet"/>
      <w:lvlText w:val="o"/>
      <w:lvlJc w:val="left"/>
      <w:pPr>
        <w:ind w:left="4665" w:hanging="360"/>
      </w:pPr>
      <w:rPr>
        <w:rFonts w:ascii="Courier New" w:hAnsi="Courier New" w:cs="Courier New" w:hint="default"/>
      </w:rPr>
    </w:lvl>
    <w:lvl w:ilvl="5" w:tplc="080C0005" w:tentative="1">
      <w:start w:val="1"/>
      <w:numFmt w:val="bullet"/>
      <w:lvlText w:val=""/>
      <w:lvlJc w:val="left"/>
      <w:pPr>
        <w:ind w:left="5385" w:hanging="360"/>
      </w:pPr>
      <w:rPr>
        <w:rFonts w:ascii="Wingdings" w:hAnsi="Wingdings" w:hint="default"/>
      </w:rPr>
    </w:lvl>
    <w:lvl w:ilvl="6" w:tplc="080C0001" w:tentative="1">
      <w:start w:val="1"/>
      <w:numFmt w:val="bullet"/>
      <w:lvlText w:val=""/>
      <w:lvlJc w:val="left"/>
      <w:pPr>
        <w:ind w:left="6105" w:hanging="360"/>
      </w:pPr>
      <w:rPr>
        <w:rFonts w:ascii="Symbol" w:hAnsi="Symbol" w:hint="default"/>
      </w:rPr>
    </w:lvl>
    <w:lvl w:ilvl="7" w:tplc="080C0003" w:tentative="1">
      <w:start w:val="1"/>
      <w:numFmt w:val="bullet"/>
      <w:lvlText w:val="o"/>
      <w:lvlJc w:val="left"/>
      <w:pPr>
        <w:ind w:left="6825" w:hanging="360"/>
      </w:pPr>
      <w:rPr>
        <w:rFonts w:ascii="Courier New" w:hAnsi="Courier New" w:cs="Courier New" w:hint="default"/>
      </w:rPr>
    </w:lvl>
    <w:lvl w:ilvl="8" w:tplc="080C0005" w:tentative="1">
      <w:start w:val="1"/>
      <w:numFmt w:val="bullet"/>
      <w:lvlText w:val=""/>
      <w:lvlJc w:val="left"/>
      <w:pPr>
        <w:ind w:left="7545" w:hanging="360"/>
      </w:pPr>
      <w:rPr>
        <w:rFonts w:ascii="Wingdings" w:hAnsi="Wingdings" w:hint="default"/>
      </w:rPr>
    </w:lvl>
  </w:abstractNum>
  <w:abstractNum w:abstractNumId="9" w15:restartNumberingAfterBreak="0">
    <w:nsid w:val="6AA22809"/>
    <w:multiLevelType w:val="hybridMultilevel"/>
    <w:tmpl w:val="1CA095C8"/>
    <w:lvl w:ilvl="0" w:tplc="3EBE701A">
      <w:start w:val="1"/>
      <w:numFmt w:val="decimal"/>
      <w:lvlText w:val="%1."/>
      <w:lvlJc w:val="left"/>
      <w:pPr>
        <w:ind w:left="1080" w:hanging="360"/>
      </w:pPr>
      <w:rPr>
        <w:rFonts w:hint="default"/>
        <w:color w:val="FF0000"/>
      </w:rPr>
    </w:lvl>
    <w:lvl w:ilvl="1" w:tplc="080C0019" w:tentative="1">
      <w:start w:val="1"/>
      <w:numFmt w:val="lowerLetter"/>
      <w:lvlText w:val="%2."/>
      <w:lvlJc w:val="left"/>
      <w:pPr>
        <w:ind w:left="1800" w:hanging="360"/>
      </w:pPr>
    </w:lvl>
    <w:lvl w:ilvl="2" w:tplc="080C001B" w:tentative="1">
      <w:start w:val="1"/>
      <w:numFmt w:val="lowerRoman"/>
      <w:lvlText w:val="%3."/>
      <w:lvlJc w:val="right"/>
      <w:pPr>
        <w:ind w:left="2520" w:hanging="180"/>
      </w:pPr>
    </w:lvl>
    <w:lvl w:ilvl="3" w:tplc="080C000F" w:tentative="1">
      <w:start w:val="1"/>
      <w:numFmt w:val="decimal"/>
      <w:lvlText w:val="%4."/>
      <w:lvlJc w:val="left"/>
      <w:pPr>
        <w:ind w:left="3240" w:hanging="360"/>
      </w:pPr>
    </w:lvl>
    <w:lvl w:ilvl="4" w:tplc="080C0019" w:tentative="1">
      <w:start w:val="1"/>
      <w:numFmt w:val="lowerLetter"/>
      <w:lvlText w:val="%5."/>
      <w:lvlJc w:val="left"/>
      <w:pPr>
        <w:ind w:left="3960" w:hanging="360"/>
      </w:pPr>
    </w:lvl>
    <w:lvl w:ilvl="5" w:tplc="080C001B" w:tentative="1">
      <w:start w:val="1"/>
      <w:numFmt w:val="lowerRoman"/>
      <w:lvlText w:val="%6."/>
      <w:lvlJc w:val="right"/>
      <w:pPr>
        <w:ind w:left="4680" w:hanging="180"/>
      </w:pPr>
    </w:lvl>
    <w:lvl w:ilvl="6" w:tplc="080C000F" w:tentative="1">
      <w:start w:val="1"/>
      <w:numFmt w:val="decimal"/>
      <w:lvlText w:val="%7."/>
      <w:lvlJc w:val="left"/>
      <w:pPr>
        <w:ind w:left="5400" w:hanging="360"/>
      </w:pPr>
    </w:lvl>
    <w:lvl w:ilvl="7" w:tplc="080C0019" w:tentative="1">
      <w:start w:val="1"/>
      <w:numFmt w:val="lowerLetter"/>
      <w:lvlText w:val="%8."/>
      <w:lvlJc w:val="left"/>
      <w:pPr>
        <w:ind w:left="6120" w:hanging="360"/>
      </w:pPr>
    </w:lvl>
    <w:lvl w:ilvl="8" w:tplc="080C001B" w:tentative="1">
      <w:start w:val="1"/>
      <w:numFmt w:val="lowerRoman"/>
      <w:lvlText w:val="%9."/>
      <w:lvlJc w:val="right"/>
      <w:pPr>
        <w:ind w:left="6840" w:hanging="180"/>
      </w:pPr>
    </w:lvl>
  </w:abstractNum>
  <w:abstractNum w:abstractNumId="10" w15:restartNumberingAfterBreak="0">
    <w:nsid w:val="6F3D57EC"/>
    <w:multiLevelType w:val="hybridMultilevel"/>
    <w:tmpl w:val="A482AA3E"/>
    <w:lvl w:ilvl="0" w:tplc="080C000F">
      <w:start w:val="1"/>
      <w:numFmt w:val="decimal"/>
      <w:lvlText w:val="%1."/>
      <w:lvlJc w:val="left"/>
      <w:pPr>
        <w:ind w:left="720" w:hanging="360"/>
      </w:p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11" w15:restartNumberingAfterBreak="0">
    <w:nsid w:val="7B8B6841"/>
    <w:multiLevelType w:val="hybridMultilevel"/>
    <w:tmpl w:val="7204613E"/>
    <w:lvl w:ilvl="0" w:tplc="080C000F">
      <w:start w:val="1"/>
      <w:numFmt w:val="decimal"/>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num w:numId="1" w16cid:durableId="1355107677">
    <w:abstractNumId w:val="0"/>
  </w:num>
  <w:num w:numId="2" w16cid:durableId="644506087">
    <w:abstractNumId w:val="2"/>
  </w:num>
  <w:num w:numId="3" w16cid:durableId="698580811">
    <w:abstractNumId w:val="4"/>
  </w:num>
  <w:num w:numId="4" w16cid:durableId="604312274">
    <w:abstractNumId w:val="3"/>
  </w:num>
  <w:num w:numId="5" w16cid:durableId="649552924">
    <w:abstractNumId w:val="0"/>
    <w:lvlOverride w:ilvl="0">
      <w:startOverride w:val="1"/>
    </w:lvlOverride>
  </w:num>
  <w:num w:numId="6" w16cid:durableId="1486117879">
    <w:abstractNumId w:val="8"/>
  </w:num>
  <w:num w:numId="7" w16cid:durableId="1370912652">
    <w:abstractNumId w:val="7"/>
  </w:num>
  <w:num w:numId="8" w16cid:durableId="124584705">
    <w:abstractNumId w:val="10"/>
  </w:num>
  <w:num w:numId="9" w16cid:durableId="1751610074">
    <w:abstractNumId w:val="9"/>
  </w:num>
  <w:num w:numId="10" w16cid:durableId="1634411426">
    <w:abstractNumId w:val="1"/>
  </w:num>
  <w:num w:numId="11" w16cid:durableId="921453915">
    <w:abstractNumId w:val="5"/>
  </w:num>
  <w:num w:numId="12" w16cid:durableId="60519282">
    <w:abstractNumId w:val="11"/>
  </w:num>
  <w:num w:numId="13" w16cid:durableId="2047414246">
    <w:abstractNumId w:val="6"/>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9"/>
  <w:hyphenationZone w:val="425"/>
  <w:drawingGridHorizontalSpacing w:val="110"/>
  <w:displayHorizontalDrawingGridEvery w:val="2"/>
  <w:characterSpacingControl w:val="doNotCompress"/>
  <w:hdrShapeDefaults>
    <o:shapedefaults v:ext="edit" spidmax="2050" fill="f" fillcolor="white" stroke="f">
      <v:fill color="white" on="f"/>
      <v:stroke on="f"/>
      <o:colormru v:ext="edit" colors="red"/>
    </o:shapedefaults>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6098"/>
    <w:rsid w:val="00003C53"/>
    <w:rsid w:val="00003DC3"/>
    <w:rsid w:val="00007A43"/>
    <w:rsid w:val="0001009C"/>
    <w:rsid w:val="000122B4"/>
    <w:rsid w:val="000133F8"/>
    <w:rsid w:val="00017E7C"/>
    <w:rsid w:val="00022D59"/>
    <w:rsid w:val="00022DA4"/>
    <w:rsid w:val="00023B02"/>
    <w:rsid w:val="0002561A"/>
    <w:rsid w:val="00025A91"/>
    <w:rsid w:val="00026DEB"/>
    <w:rsid w:val="000336F2"/>
    <w:rsid w:val="00033C14"/>
    <w:rsid w:val="00034290"/>
    <w:rsid w:val="0003602A"/>
    <w:rsid w:val="00036336"/>
    <w:rsid w:val="00040A87"/>
    <w:rsid w:val="00044B6F"/>
    <w:rsid w:val="0004524F"/>
    <w:rsid w:val="00045D75"/>
    <w:rsid w:val="000500C6"/>
    <w:rsid w:val="0005295C"/>
    <w:rsid w:val="00053D95"/>
    <w:rsid w:val="00054967"/>
    <w:rsid w:val="00055DC7"/>
    <w:rsid w:val="00066AEB"/>
    <w:rsid w:val="00070B37"/>
    <w:rsid w:val="00075D67"/>
    <w:rsid w:val="000772F7"/>
    <w:rsid w:val="00080F3B"/>
    <w:rsid w:val="000824D9"/>
    <w:rsid w:val="000842AC"/>
    <w:rsid w:val="00090A47"/>
    <w:rsid w:val="00091CD5"/>
    <w:rsid w:val="000941F1"/>
    <w:rsid w:val="0009524B"/>
    <w:rsid w:val="000A1754"/>
    <w:rsid w:val="000A4656"/>
    <w:rsid w:val="000A69B1"/>
    <w:rsid w:val="000B1031"/>
    <w:rsid w:val="000B2E37"/>
    <w:rsid w:val="000B3165"/>
    <w:rsid w:val="000B4DF2"/>
    <w:rsid w:val="000C0512"/>
    <w:rsid w:val="000C1976"/>
    <w:rsid w:val="000C2AB2"/>
    <w:rsid w:val="000C6E20"/>
    <w:rsid w:val="000D0852"/>
    <w:rsid w:val="000D3D19"/>
    <w:rsid w:val="000D7C84"/>
    <w:rsid w:val="000E108A"/>
    <w:rsid w:val="000E2751"/>
    <w:rsid w:val="000E387C"/>
    <w:rsid w:val="000E39BB"/>
    <w:rsid w:val="000E451B"/>
    <w:rsid w:val="000E4B8C"/>
    <w:rsid w:val="000E6A39"/>
    <w:rsid w:val="000F1B13"/>
    <w:rsid w:val="000F3572"/>
    <w:rsid w:val="001008A7"/>
    <w:rsid w:val="00105EC3"/>
    <w:rsid w:val="0010674F"/>
    <w:rsid w:val="00106DE2"/>
    <w:rsid w:val="00117883"/>
    <w:rsid w:val="00120717"/>
    <w:rsid w:val="00122314"/>
    <w:rsid w:val="00125781"/>
    <w:rsid w:val="001312BF"/>
    <w:rsid w:val="00134F59"/>
    <w:rsid w:val="0013543F"/>
    <w:rsid w:val="00141A11"/>
    <w:rsid w:val="001434FD"/>
    <w:rsid w:val="00144FAA"/>
    <w:rsid w:val="00150E4D"/>
    <w:rsid w:val="00153644"/>
    <w:rsid w:val="001551C8"/>
    <w:rsid w:val="00156203"/>
    <w:rsid w:val="00165B4D"/>
    <w:rsid w:val="00165E3B"/>
    <w:rsid w:val="00173069"/>
    <w:rsid w:val="00175706"/>
    <w:rsid w:val="0017662F"/>
    <w:rsid w:val="001823BA"/>
    <w:rsid w:val="001829D1"/>
    <w:rsid w:val="001931FE"/>
    <w:rsid w:val="0019518A"/>
    <w:rsid w:val="001A0393"/>
    <w:rsid w:val="001A1559"/>
    <w:rsid w:val="001A4511"/>
    <w:rsid w:val="001A517F"/>
    <w:rsid w:val="001A6098"/>
    <w:rsid w:val="001A6984"/>
    <w:rsid w:val="001A6C1D"/>
    <w:rsid w:val="001B0B44"/>
    <w:rsid w:val="001B2087"/>
    <w:rsid w:val="001B2F1F"/>
    <w:rsid w:val="001B354A"/>
    <w:rsid w:val="001B3A84"/>
    <w:rsid w:val="001B5E9A"/>
    <w:rsid w:val="001C043F"/>
    <w:rsid w:val="001C0B56"/>
    <w:rsid w:val="001C10A9"/>
    <w:rsid w:val="001C2829"/>
    <w:rsid w:val="001C4226"/>
    <w:rsid w:val="001C446C"/>
    <w:rsid w:val="001C6E7F"/>
    <w:rsid w:val="001D5984"/>
    <w:rsid w:val="001F376A"/>
    <w:rsid w:val="001F4B79"/>
    <w:rsid w:val="001F4BC6"/>
    <w:rsid w:val="001F769C"/>
    <w:rsid w:val="002076AE"/>
    <w:rsid w:val="00213990"/>
    <w:rsid w:val="002153FB"/>
    <w:rsid w:val="0021607E"/>
    <w:rsid w:val="0022385B"/>
    <w:rsid w:val="002317B7"/>
    <w:rsid w:val="00235135"/>
    <w:rsid w:val="00237ADD"/>
    <w:rsid w:val="002401F1"/>
    <w:rsid w:val="002418AC"/>
    <w:rsid w:val="00243CC4"/>
    <w:rsid w:val="00245459"/>
    <w:rsid w:val="00246460"/>
    <w:rsid w:val="00253C74"/>
    <w:rsid w:val="002607A4"/>
    <w:rsid w:val="00264ED4"/>
    <w:rsid w:val="00264F6C"/>
    <w:rsid w:val="0027124A"/>
    <w:rsid w:val="00283978"/>
    <w:rsid w:val="0028408E"/>
    <w:rsid w:val="00284F62"/>
    <w:rsid w:val="00285335"/>
    <w:rsid w:val="0029176C"/>
    <w:rsid w:val="00291AEE"/>
    <w:rsid w:val="002A0571"/>
    <w:rsid w:val="002A1FC0"/>
    <w:rsid w:val="002A5847"/>
    <w:rsid w:val="002B51EE"/>
    <w:rsid w:val="002B76A2"/>
    <w:rsid w:val="002C24AE"/>
    <w:rsid w:val="002C34B8"/>
    <w:rsid w:val="002C3EBB"/>
    <w:rsid w:val="002C41D2"/>
    <w:rsid w:val="002C5894"/>
    <w:rsid w:val="002C6930"/>
    <w:rsid w:val="002C7776"/>
    <w:rsid w:val="002D13F3"/>
    <w:rsid w:val="002D3501"/>
    <w:rsid w:val="002D3951"/>
    <w:rsid w:val="002D6446"/>
    <w:rsid w:val="002D6AF0"/>
    <w:rsid w:val="002D6C2E"/>
    <w:rsid w:val="002E0419"/>
    <w:rsid w:val="002E0CE4"/>
    <w:rsid w:val="002E4018"/>
    <w:rsid w:val="002E414A"/>
    <w:rsid w:val="002E451D"/>
    <w:rsid w:val="002E5D97"/>
    <w:rsid w:val="002F517F"/>
    <w:rsid w:val="002F542C"/>
    <w:rsid w:val="002F70FE"/>
    <w:rsid w:val="002F7415"/>
    <w:rsid w:val="0030466D"/>
    <w:rsid w:val="003108A9"/>
    <w:rsid w:val="00323E3E"/>
    <w:rsid w:val="00332F92"/>
    <w:rsid w:val="00335860"/>
    <w:rsid w:val="0033678D"/>
    <w:rsid w:val="00344167"/>
    <w:rsid w:val="003507B5"/>
    <w:rsid w:val="00360B10"/>
    <w:rsid w:val="00360B84"/>
    <w:rsid w:val="00361214"/>
    <w:rsid w:val="00364048"/>
    <w:rsid w:val="00365162"/>
    <w:rsid w:val="003670B7"/>
    <w:rsid w:val="003847E1"/>
    <w:rsid w:val="00392388"/>
    <w:rsid w:val="00393ED7"/>
    <w:rsid w:val="00394D47"/>
    <w:rsid w:val="0039784F"/>
    <w:rsid w:val="003A17ED"/>
    <w:rsid w:val="003A2489"/>
    <w:rsid w:val="003A6A2C"/>
    <w:rsid w:val="003A7DFA"/>
    <w:rsid w:val="003B14CE"/>
    <w:rsid w:val="003B3BF3"/>
    <w:rsid w:val="003B4ED0"/>
    <w:rsid w:val="003B5487"/>
    <w:rsid w:val="003B72CE"/>
    <w:rsid w:val="003C2CA0"/>
    <w:rsid w:val="003C473D"/>
    <w:rsid w:val="003C6255"/>
    <w:rsid w:val="003C69F1"/>
    <w:rsid w:val="003D004E"/>
    <w:rsid w:val="003D2CAD"/>
    <w:rsid w:val="003D7407"/>
    <w:rsid w:val="003E52DE"/>
    <w:rsid w:val="003E7AC4"/>
    <w:rsid w:val="003F1CC7"/>
    <w:rsid w:val="003F51D7"/>
    <w:rsid w:val="003F6270"/>
    <w:rsid w:val="003F6B76"/>
    <w:rsid w:val="004063ED"/>
    <w:rsid w:val="004110F2"/>
    <w:rsid w:val="004113AC"/>
    <w:rsid w:val="00420274"/>
    <w:rsid w:val="00422142"/>
    <w:rsid w:val="004237B2"/>
    <w:rsid w:val="00425477"/>
    <w:rsid w:val="00430C8A"/>
    <w:rsid w:val="0043202A"/>
    <w:rsid w:val="00432BB2"/>
    <w:rsid w:val="0043434F"/>
    <w:rsid w:val="00435DA2"/>
    <w:rsid w:val="00440FBD"/>
    <w:rsid w:val="00441434"/>
    <w:rsid w:val="00444123"/>
    <w:rsid w:val="00446E18"/>
    <w:rsid w:val="004470D2"/>
    <w:rsid w:val="004517BF"/>
    <w:rsid w:val="00452B1F"/>
    <w:rsid w:val="00453933"/>
    <w:rsid w:val="004543F4"/>
    <w:rsid w:val="00456ABC"/>
    <w:rsid w:val="0046228A"/>
    <w:rsid w:val="00472586"/>
    <w:rsid w:val="00476561"/>
    <w:rsid w:val="00477CCA"/>
    <w:rsid w:val="00480882"/>
    <w:rsid w:val="00480CAB"/>
    <w:rsid w:val="00481D39"/>
    <w:rsid w:val="00482AFB"/>
    <w:rsid w:val="0048306A"/>
    <w:rsid w:val="00483605"/>
    <w:rsid w:val="0048440B"/>
    <w:rsid w:val="00484CA6"/>
    <w:rsid w:val="004855CE"/>
    <w:rsid w:val="004907D6"/>
    <w:rsid w:val="004913E5"/>
    <w:rsid w:val="00495CF9"/>
    <w:rsid w:val="004A0E45"/>
    <w:rsid w:val="004A2916"/>
    <w:rsid w:val="004A45A1"/>
    <w:rsid w:val="004A46D8"/>
    <w:rsid w:val="004B487D"/>
    <w:rsid w:val="004B7AB5"/>
    <w:rsid w:val="004C2E8F"/>
    <w:rsid w:val="004C4F74"/>
    <w:rsid w:val="004C55DA"/>
    <w:rsid w:val="004C6724"/>
    <w:rsid w:val="004C6C87"/>
    <w:rsid w:val="004D2EC3"/>
    <w:rsid w:val="004D349B"/>
    <w:rsid w:val="004D617E"/>
    <w:rsid w:val="004D72F0"/>
    <w:rsid w:val="004E27FA"/>
    <w:rsid w:val="004E4921"/>
    <w:rsid w:val="004F6795"/>
    <w:rsid w:val="004F7A25"/>
    <w:rsid w:val="00500637"/>
    <w:rsid w:val="00507031"/>
    <w:rsid w:val="0051246C"/>
    <w:rsid w:val="005213BB"/>
    <w:rsid w:val="005228E8"/>
    <w:rsid w:val="00541AEF"/>
    <w:rsid w:val="00541F28"/>
    <w:rsid w:val="00544795"/>
    <w:rsid w:val="00545C69"/>
    <w:rsid w:val="005463FE"/>
    <w:rsid w:val="005467AF"/>
    <w:rsid w:val="00547389"/>
    <w:rsid w:val="00553311"/>
    <w:rsid w:val="005607DC"/>
    <w:rsid w:val="00562CBC"/>
    <w:rsid w:val="00565747"/>
    <w:rsid w:val="0057629C"/>
    <w:rsid w:val="005801EF"/>
    <w:rsid w:val="005814A9"/>
    <w:rsid w:val="00581B33"/>
    <w:rsid w:val="00582BDC"/>
    <w:rsid w:val="00586900"/>
    <w:rsid w:val="00586C81"/>
    <w:rsid w:val="00594152"/>
    <w:rsid w:val="00594404"/>
    <w:rsid w:val="005A0053"/>
    <w:rsid w:val="005A1B4D"/>
    <w:rsid w:val="005A3189"/>
    <w:rsid w:val="005A33B6"/>
    <w:rsid w:val="005B3147"/>
    <w:rsid w:val="005B4906"/>
    <w:rsid w:val="005B53F0"/>
    <w:rsid w:val="005C14D6"/>
    <w:rsid w:val="005C2AF5"/>
    <w:rsid w:val="005C3760"/>
    <w:rsid w:val="005C7F1E"/>
    <w:rsid w:val="005D0104"/>
    <w:rsid w:val="005D0AD5"/>
    <w:rsid w:val="005D301B"/>
    <w:rsid w:val="005D4523"/>
    <w:rsid w:val="005D545F"/>
    <w:rsid w:val="005D6FC9"/>
    <w:rsid w:val="005E0555"/>
    <w:rsid w:val="005E3268"/>
    <w:rsid w:val="005E34DB"/>
    <w:rsid w:val="005E4153"/>
    <w:rsid w:val="005E6E16"/>
    <w:rsid w:val="005F205D"/>
    <w:rsid w:val="0060141C"/>
    <w:rsid w:val="006077DB"/>
    <w:rsid w:val="00610542"/>
    <w:rsid w:val="00611055"/>
    <w:rsid w:val="00616212"/>
    <w:rsid w:val="00624068"/>
    <w:rsid w:val="0063079D"/>
    <w:rsid w:val="006310A1"/>
    <w:rsid w:val="0063136B"/>
    <w:rsid w:val="00634801"/>
    <w:rsid w:val="0064226F"/>
    <w:rsid w:val="0064374C"/>
    <w:rsid w:val="00643B74"/>
    <w:rsid w:val="00646341"/>
    <w:rsid w:val="0064729C"/>
    <w:rsid w:val="006506DA"/>
    <w:rsid w:val="00663590"/>
    <w:rsid w:val="00676219"/>
    <w:rsid w:val="00677617"/>
    <w:rsid w:val="00686086"/>
    <w:rsid w:val="00686E43"/>
    <w:rsid w:val="006968F4"/>
    <w:rsid w:val="006A2C28"/>
    <w:rsid w:val="006A3A24"/>
    <w:rsid w:val="006A4994"/>
    <w:rsid w:val="006A64C2"/>
    <w:rsid w:val="006A70FA"/>
    <w:rsid w:val="006B292E"/>
    <w:rsid w:val="006B4F2A"/>
    <w:rsid w:val="006C5A31"/>
    <w:rsid w:val="006C5CFD"/>
    <w:rsid w:val="006C7068"/>
    <w:rsid w:val="006C7873"/>
    <w:rsid w:val="006C7DD8"/>
    <w:rsid w:val="006D7FED"/>
    <w:rsid w:val="006E2520"/>
    <w:rsid w:val="006F3BB1"/>
    <w:rsid w:val="006F58B5"/>
    <w:rsid w:val="007009C7"/>
    <w:rsid w:val="00702346"/>
    <w:rsid w:val="00704C2A"/>
    <w:rsid w:val="0071060A"/>
    <w:rsid w:val="00711C01"/>
    <w:rsid w:val="00711CD0"/>
    <w:rsid w:val="00712761"/>
    <w:rsid w:val="00714E6B"/>
    <w:rsid w:val="0071618E"/>
    <w:rsid w:val="00716D4D"/>
    <w:rsid w:val="007220C3"/>
    <w:rsid w:val="0072299A"/>
    <w:rsid w:val="0072616D"/>
    <w:rsid w:val="00726975"/>
    <w:rsid w:val="0073079E"/>
    <w:rsid w:val="00730968"/>
    <w:rsid w:val="0073472E"/>
    <w:rsid w:val="00734C63"/>
    <w:rsid w:val="00740223"/>
    <w:rsid w:val="007402AB"/>
    <w:rsid w:val="00741FA0"/>
    <w:rsid w:val="00744F91"/>
    <w:rsid w:val="007466F5"/>
    <w:rsid w:val="00760BBA"/>
    <w:rsid w:val="0076260B"/>
    <w:rsid w:val="007653C1"/>
    <w:rsid w:val="00766A8E"/>
    <w:rsid w:val="0076779C"/>
    <w:rsid w:val="00770B07"/>
    <w:rsid w:val="00772EFD"/>
    <w:rsid w:val="00772FCF"/>
    <w:rsid w:val="007744B9"/>
    <w:rsid w:val="00781524"/>
    <w:rsid w:val="00782E99"/>
    <w:rsid w:val="007850BA"/>
    <w:rsid w:val="00793497"/>
    <w:rsid w:val="007A16A5"/>
    <w:rsid w:val="007A35C3"/>
    <w:rsid w:val="007A5582"/>
    <w:rsid w:val="007B0DA7"/>
    <w:rsid w:val="007B5EB5"/>
    <w:rsid w:val="007B68A6"/>
    <w:rsid w:val="007B6A98"/>
    <w:rsid w:val="007C3582"/>
    <w:rsid w:val="007C4850"/>
    <w:rsid w:val="007D39F1"/>
    <w:rsid w:val="007F10BA"/>
    <w:rsid w:val="007F1ECB"/>
    <w:rsid w:val="007F318E"/>
    <w:rsid w:val="007F52A1"/>
    <w:rsid w:val="0080262A"/>
    <w:rsid w:val="00804789"/>
    <w:rsid w:val="0081032C"/>
    <w:rsid w:val="00814BB2"/>
    <w:rsid w:val="0081522E"/>
    <w:rsid w:val="0081661E"/>
    <w:rsid w:val="00817150"/>
    <w:rsid w:val="0081737A"/>
    <w:rsid w:val="00817651"/>
    <w:rsid w:val="0082522A"/>
    <w:rsid w:val="008267B0"/>
    <w:rsid w:val="0083619A"/>
    <w:rsid w:val="00837053"/>
    <w:rsid w:val="00850F12"/>
    <w:rsid w:val="00851024"/>
    <w:rsid w:val="008524DD"/>
    <w:rsid w:val="0085748B"/>
    <w:rsid w:val="00861052"/>
    <w:rsid w:val="008706F6"/>
    <w:rsid w:val="00871656"/>
    <w:rsid w:val="00871D5E"/>
    <w:rsid w:val="008768C8"/>
    <w:rsid w:val="008822F9"/>
    <w:rsid w:val="00883DF3"/>
    <w:rsid w:val="00884380"/>
    <w:rsid w:val="00884D07"/>
    <w:rsid w:val="0088504C"/>
    <w:rsid w:val="00885558"/>
    <w:rsid w:val="00886739"/>
    <w:rsid w:val="008952BA"/>
    <w:rsid w:val="00897052"/>
    <w:rsid w:val="00897C31"/>
    <w:rsid w:val="008A1493"/>
    <w:rsid w:val="008A41FA"/>
    <w:rsid w:val="008A4B9C"/>
    <w:rsid w:val="008B57E8"/>
    <w:rsid w:val="008B5E84"/>
    <w:rsid w:val="008B66D4"/>
    <w:rsid w:val="008C2AA0"/>
    <w:rsid w:val="008C5313"/>
    <w:rsid w:val="008C6FB5"/>
    <w:rsid w:val="008D19AF"/>
    <w:rsid w:val="008D2352"/>
    <w:rsid w:val="008D363B"/>
    <w:rsid w:val="008D5A96"/>
    <w:rsid w:val="008E6960"/>
    <w:rsid w:val="00900D77"/>
    <w:rsid w:val="00902926"/>
    <w:rsid w:val="00902BDA"/>
    <w:rsid w:val="00903A01"/>
    <w:rsid w:val="00904D71"/>
    <w:rsid w:val="00905042"/>
    <w:rsid w:val="00905D62"/>
    <w:rsid w:val="009127F5"/>
    <w:rsid w:val="00916036"/>
    <w:rsid w:val="00916FEA"/>
    <w:rsid w:val="0092059A"/>
    <w:rsid w:val="009314C1"/>
    <w:rsid w:val="009419D3"/>
    <w:rsid w:val="00945FB5"/>
    <w:rsid w:val="00951D25"/>
    <w:rsid w:val="009571EE"/>
    <w:rsid w:val="00961439"/>
    <w:rsid w:val="00961EC0"/>
    <w:rsid w:val="00965F86"/>
    <w:rsid w:val="00967E7B"/>
    <w:rsid w:val="00970F11"/>
    <w:rsid w:val="0097277D"/>
    <w:rsid w:val="00972E48"/>
    <w:rsid w:val="00972F10"/>
    <w:rsid w:val="00974378"/>
    <w:rsid w:val="009777E8"/>
    <w:rsid w:val="00980DA9"/>
    <w:rsid w:val="00990BDA"/>
    <w:rsid w:val="00996E36"/>
    <w:rsid w:val="009A1E7A"/>
    <w:rsid w:val="009A65EC"/>
    <w:rsid w:val="009B04EF"/>
    <w:rsid w:val="009B0C4E"/>
    <w:rsid w:val="009B1785"/>
    <w:rsid w:val="009B1C56"/>
    <w:rsid w:val="009B2FED"/>
    <w:rsid w:val="009B542E"/>
    <w:rsid w:val="009B6A9A"/>
    <w:rsid w:val="009C31BA"/>
    <w:rsid w:val="009C329D"/>
    <w:rsid w:val="009C3437"/>
    <w:rsid w:val="009C66C7"/>
    <w:rsid w:val="009D34A5"/>
    <w:rsid w:val="009D4703"/>
    <w:rsid w:val="009D5F55"/>
    <w:rsid w:val="00A0186D"/>
    <w:rsid w:val="00A0338A"/>
    <w:rsid w:val="00A06D4E"/>
    <w:rsid w:val="00A10999"/>
    <w:rsid w:val="00A128B1"/>
    <w:rsid w:val="00A15C59"/>
    <w:rsid w:val="00A173BE"/>
    <w:rsid w:val="00A216DE"/>
    <w:rsid w:val="00A219C9"/>
    <w:rsid w:val="00A243AD"/>
    <w:rsid w:val="00A3157F"/>
    <w:rsid w:val="00A31CD0"/>
    <w:rsid w:val="00A33176"/>
    <w:rsid w:val="00A37810"/>
    <w:rsid w:val="00A40354"/>
    <w:rsid w:val="00A40747"/>
    <w:rsid w:val="00A46C1E"/>
    <w:rsid w:val="00A5021F"/>
    <w:rsid w:val="00A52632"/>
    <w:rsid w:val="00A546F1"/>
    <w:rsid w:val="00A55462"/>
    <w:rsid w:val="00A55A15"/>
    <w:rsid w:val="00A575C6"/>
    <w:rsid w:val="00A579AD"/>
    <w:rsid w:val="00A65523"/>
    <w:rsid w:val="00A67CE6"/>
    <w:rsid w:val="00A7027A"/>
    <w:rsid w:val="00A71E48"/>
    <w:rsid w:val="00A72A77"/>
    <w:rsid w:val="00A73BE1"/>
    <w:rsid w:val="00A73DAE"/>
    <w:rsid w:val="00A75A6C"/>
    <w:rsid w:val="00A75B90"/>
    <w:rsid w:val="00A773B4"/>
    <w:rsid w:val="00A808A8"/>
    <w:rsid w:val="00A8107A"/>
    <w:rsid w:val="00A8238A"/>
    <w:rsid w:val="00A82C97"/>
    <w:rsid w:val="00A856C0"/>
    <w:rsid w:val="00A86671"/>
    <w:rsid w:val="00A910CA"/>
    <w:rsid w:val="00A91EE2"/>
    <w:rsid w:val="00A92673"/>
    <w:rsid w:val="00A97FFE"/>
    <w:rsid w:val="00AA077B"/>
    <w:rsid w:val="00AA1A21"/>
    <w:rsid w:val="00AA1EFB"/>
    <w:rsid w:val="00AB1A0F"/>
    <w:rsid w:val="00AB1DC8"/>
    <w:rsid w:val="00AB2DA6"/>
    <w:rsid w:val="00AD37EF"/>
    <w:rsid w:val="00AD512B"/>
    <w:rsid w:val="00AD5308"/>
    <w:rsid w:val="00AD6B5B"/>
    <w:rsid w:val="00AD7708"/>
    <w:rsid w:val="00AD7B93"/>
    <w:rsid w:val="00AE1273"/>
    <w:rsid w:val="00AE2DA5"/>
    <w:rsid w:val="00AE48F1"/>
    <w:rsid w:val="00AE4F33"/>
    <w:rsid w:val="00AE5DE1"/>
    <w:rsid w:val="00AE6EAD"/>
    <w:rsid w:val="00AE79A6"/>
    <w:rsid w:val="00AF1DA6"/>
    <w:rsid w:val="00AF23F1"/>
    <w:rsid w:val="00AF2AF3"/>
    <w:rsid w:val="00AF31A9"/>
    <w:rsid w:val="00AF59D8"/>
    <w:rsid w:val="00B00C5E"/>
    <w:rsid w:val="00B014FA"/>
    <w:rsid w:val="00B02049"/>
    <w:rsid w:val="00B12AC4"/>
    <w:rsid w:val="00B15AEA"/>
    <w:rsid w:val="00B205BC"/>
    <w:rsid w:val="00B303F7"/>
    <w:rsid w:val="00B30742"/>
    <w:rsid w:val="00B329D1"/>
    <w:rsid w:val="00B35072"/>
    <w:rsid w:val="00B446FA"/>
    <w:rsid w:val="00B4501F"/>
    <w:rsid w:val="00B4553A"/>
    <w:rsid w:val="00B63117"/>
    <w:rsid w:val="00B65F60"/>
    <w:rsid w:val="00B70474"/>
    <w:rsid w:val="00B72F7C"/>
    <w:rsid w:val="00B753B0"/>
    <w:rsid w:val="00B75878"/>
    <w:rsid w:val="00B841DC"/>
    <w:rsid w:val="00B850CF"/>
    <w:rsid w:val="00B8510C"/>
    <w:rsid w:val="00B85DE8"/>
    <w:rsid w:val="00B906EC"/>
    <w:rsid w:val="00B97B1D"/>
    <w:rsid w:val="00BA17C7"/>
    <w:rsid w:val="00BA4759"/>
    <w:rsid w:val="00BA53C5"/>
    <w:rsid w:val="00BB18AD"/>
    <w:rsid w:val="00BB5305"/>
    <w:rsid w:val="00BC4A31"/>
    <w:rsid w:val="00BC58C6"/>
    <w:rsid w:val="00BC5F26"/>
    <w:rsid w:val="00BD20CC"/>
    <w:rsid w:val="00BD42A9"/>
    <w:rsid w:val="00BD49B5"/>
    <w:rsid w:val="00BD4FDE"/>
    <w:rsid w:val="00BF02F3"/>
    <w:rsid w:val="00BF22D1"/>
    <w:rsid w:val="00BF33C9"/>
    <w:rsid w:val="00BF7BBF"/>
    <w:rsid w:val="00C04CA0"/>
    <w:rsid w:val="00C07A2F"/>
    <w:rsid w:val="00C116B4"/>
    <w:rsid w:val="00C144A7"/>
    <w:rsid w:val="00C16770"/>
    <w:rsid w:val="00C17188"/>
    <w:rsid w:val="00C22E73"/>
    <w:rsid w:val="00C254CD"/>
    <w:rsid w:val="00C2733F"/>
    <w:rsid w:val="00C33089"/>
    <w:rsid w:val="00C3510B"/>
    <w:rsid w:val="00C37221"/>
    <w:rsid w:val="00C43742"/>
    <w:rsid w:val="00C511C8"/>
    <w:rsid w:val="00C51E7A"/>
    <w:rsid w:val="00C538CD"/>
    <w:rsid w:val="00C54581"/>
    <w:rsid w:val="00C624A4"/>
    <w:rsid w:val="00C62C64"/>
    <w:rsid w:val="00C72DE9"/>
    <w:rsid w:val="00C73651"/>
    <w:rsid w:val="00C76D8A"/>
    <w:rsid w:val="00C807FB"/>
    <w:rsid w:val="00C8128E"/>
    <w:rsid w:val="00C93187"/>
    <w:rsid w:val="00CA0045"/>
    <w:rsid w:val="00CA0DFD"/>
    <w:rsid w:val="00CA2ED1"/>
    <w:rsid w:val="00CA3218"/>
    <w:rsid w:val="00CA4C16"/>
    <w:rsid w:val="00CA5082"/>
    <w:rsid w:val="00CB04FB"/>
    <w:rsid w:val="00CB12D9"/>
    <w:rsid w:val="00CB2560"/>
    <w:rsid w:val="00CB25FB"/>
    <w:rsid w:val="00CB4882"/>
    <w:rsid w:val="00CB4D7A"/>
    <w:rsid w:val="00CB6BB8"/>
    <w:rsid w:val="00CC010B"/>
    <w:rsid w:val="00CC0FDD"/>
    <w:rsid w:val="00CC5CF0"/>
    <w:rsid w:val="00CE3DC7"/>
    <w:rsid w:val="00CE50C4"/>
    <w:rsid w:val="00CE5CCA"/>
    <w:rsid w:val="00CF0584"/>
    <w:rsid w:val="00CF12DB"/>
    <w:rsid w:val="00CF2573"/>
    <w:rsid w:val="00CF25C9"/>
    <w:rsid w:val="00CF3799"/>
    <w:rsid w:val="00D00E7C"/>
    <w:rsid w:val="00D02999"/>
    <w:rsid w:val="00D06B81"/>
    <w:rsid w:val="00D072AD"/>
    <w:rsid w:val="00D1203A"/>
    <w:rsid w:val="00D13A9D"/>
    <w:rsid w:val="00D157BF"/>
    <w:rsid w:val="00D17954"/>
    <w:rsid w:val="00D22EE7"/>
    <w:rsid w:val="00D24A23"/>
    <w:rsid w:val="00D27063"/>
    <w:rsid w:val="00D31507"/>
    <w:rsid w:val="00D32548"/>
    <w:rsid w:val="00D358CC"/>
    <w:rsid w:val="00D35AE7"/>
    <w:rsid w:val="00D45855"/>
    <w:rsid w:val="00D46785"/>
    <w:rsid w:val="00D50208"/>
    <w:rsid w:val="00D56400"/>
    <w:rsid w:val="00D60477"/>
    <w:rsid w:val="00D61211"/>
    <w:rsid w:val="00D61DFD"/>
    <w:rsid w:val="00D62052"/>
    <w:rsid w:val="00D71FEC"/>
    <w:rsid w:val="00D72DF2"/>
    <w:rsid w:val="00D741C2"/>
    <w:rsid w:val="00D746BB"/>
    <w:rsid w:val="00D754CD"/>
    <w:rsid w:val="00D7676F"/>
    <w:rsid w:val="00D76796"/>
    <w:rsid w:val="00D809E7"/>
    <w:rsid w:val="00D80DB2"/>
    <w:rsid w:val="00D8242A"/>
    <w:rsid w:val="00D83EC7"/>
    <w:rsid w:val="00D86DE2"/>
    <w:rsid w:val="00D91233"/>
    <w:rsid w:val="00D91D68"/>
    <w:rsid w:val="00D934AA"/>
    <w:rsid w:val="00D93C19"/>
    <w:rsid w:val="00D94C46"/>
    <w:rsid w:val="00DA2BB3"/>
    <w:rsid w:val="00DA43AB"/>
    <w:rsid w:val="00DA4D56"/>
    <w:rsid w:val="00DB6459"/>
    <w:rsid w:val="00DB6667"/>
    <w:rsid w:val="00DC0818"/>
    <w:rsid w:val="00DC43BE"/>
    <w:rsid w:val="00DC4957"/>
    <w:rsid w:val="00DD021B"/>
    <w:rsid w:val="00DD0906"/>
    <w:rsid w:val="00DD4D23"/>
    <w:rsid w:val="00DD57F5"/>
    <w:rsid w:val="00DD7A8C"/>
    <w:rsid w:val="00DE1804"/>
    <w:rsid w:val="00DE568D"/>
    <w:rsid w:val="00DF09DC"/>
    <w:rsid w:val="00DF17CB"/>
    <w:rsid w:val="00DF6B58"/>
    <w:rsid w:val="00E01371"/>
    <w:rsid w:val="00E04811"/>
    <w:rsid w:val="00E050BB"/>
    <w:rsid w:val="00E07683"/>
    <w:rsid w:val="00E07858"/>
    <w:rsid w:val="00E1079B"/>
    <w:rsid w:val="00E1090D"/>
    <w:rsid w:val="00E12783"/>
    <w:rsid w:val="00E13FB4"/>
    <w:rsid w:val="00E21596"/>
    <w:rsid w:val="00E22956"/>
    <w:rsid w:val="00E23C0E"/>
    <w:rsid w:val="00E32B7A"/>
    <w:rsid w:val="00E34F21"/>
    <w:rsid w:val="00E35661"/>
    <w:rsid w:val="00E51E91"/>
    <w:rsid w:val="00E5252D"/>
    <w:rsid w:val="00E6396A"/>
    <w:rsid w:val="00E63FB5"/>
    <w:rsid w:val="00E64F60"/>
    <w:rsid w:val="00E65407"/>
    <w:rsid w:val="00E65E31"/>
    <w:rsid w:val="00E65E81"/>
    <w:rsid w:val="00E667CB"/>
    <w:rsid w:val="00E7004F"/>
    <w:rsid w:val="00E7212C"/>
    <w:rsid w:val="00E74D2F"/>
    <w:rsid w:val="00E80767"/>
    <w:rsid w:val="00E8211B"/>
    <w:rsid w:val="00E92CCA"/>
    <w:rsid w:val="00E93ED2"/>
    <w:rsid w:val="00EA52A1"/>
    <w:rsid w:val="00EB4959"/>
    <w:rsid w:val="00EB548A"/>
    <w:rsid w:val="00EB68BC"/>
    <w:rsid w:val="00EC18DE"/>
    <w:rsid w:val="00EC7121"/>
    <w:rsid w:val="00EC7B0F"/>
    <w:rsid w:val="00ED0F3A"/>
    <w:rsid w:val="00ED1629"/>
    <w:rsid w:val="00ED3956"/>
    <w:rsid w:val="00ED6FE5"/>
    <w:rsid w:val="00EE00B7"/>
    <w:rsid w:val="00EF0D39"/>
    <w:rsid w:val="00EF1E99"/>
    <w:rsid w:val="00EF40CA"/>
    <w:rsid w:val="00EF4454"/>
    <w:rsid w:val="00EF7219"/>
    <w:rsid w:val="00F2089C"/>
    <w:rsid w:val="00F224E1"/>
    <w:rsid w:val="00F3623D"/>
    <w:rsid w:val="00F374C9"/>
    <w:rsid w:val="00F37E8C"/>
    <w:rsid w:val="00F40152"/>
    <w:rsid w:val="00F410D5"/>
    <w:rsid w:val="00F42C9A"/>
    <w:rsid w:val="00F4330D"/>
    <w:rsid w:val="00F46BC1"/>
    <w:rsid w:val="00F5157D"/>
    <w:rsid w:val="00F559E5"/>
    <w:rsid w:val="00F55FA5"/>
    <w:rsid w:val="00F624E8"/>
    <w:rsid w:val="00F713DC"/>
    <w:rsid w:val="00F7297F"/>
    <w:rsid w:val="00F76A44"/>
    <w:rsid w:val="00F77DF0"/>
    <w:rsid w:val="00F8382D"/>
    <w:rsid w:val="00F846F0"/>
    <w:rsid w:val="00F85E09"/>
    <w:rsid w:val="00F875F6"/>
    <w:rsid w:val="00F87CFE"/>
    <w:rsid w:val="00F903F7"/>
    <w:rsid w:val="00F906EA"/>
    <w:rsid w:val="00F91B92"/>
    <w:rsid w:val="00F96D67"/>
    <w:rsid w:val="00F97346"/>
    <w:rsid w:val="00FA3DE2"/>
    <w:rsid w:val="00FA43F1"/>
    <w:rsid w:val="00FA45B2"/>
    <w:rsid w:val="00FA49EE"/>
    <w:rsid w:val="00FA5D7C"/>
    <w:rsid w:val="00FA772C"/>
    <w:rsid w:val="00FB0695"/>
    <w:rsid w:val="00FB595A"/>
    <w:rsid w:val="00FB5CCA"/>
    <w:rsid w:val="00FB6CF9"/>
    <w:rsid w:val="00FB760B"/>
    <w:rsid w:val="00FB76DA"/>
    <w:rsid w:val="00FC2F11"/>
    <w:rsid w:val="00FC5BFD"/>
    <w:rsid w:val="00FC75E3"/>
    <w:rsid w:val="00FD0BB7"/>
    <w:rsid w:val="00FD0F24"/>
    <w:rsid w:val="00FD461F"/>
    <w:rsid w:val="00FD70F7"/>
    <w:rsid w:val="00FE0E31"/>
    <w:rsid w:val="00FE1FE1"/>
    <w:rsid w:val="00FE34C8"/>
    <w:rsid w:val="00FE548F"/>
    <w:rsid w:val="00FF2914"/>
    <w:rsid w:val="00FF3036"/>
    <w:rsid w:val="00FF5444"/>
    <w:rsid w:val="00FF6073"/>
    <w:rsid w:val="00FF6DDA"/>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shapeDefaults>
    <o:shapedefaults v:ext="edit" spidmax="2050" fill="f" fillcolor="white" stroke="f">
      <v:fill color="white" on="f"/>
      <v:stroke on="f"/>
      <o:colormru v:ext="edit" colors="red"/>
    </o:shapedefaults>
    <o:shapelayout v:ext="edit">
      <o:idmap v:ext="edit" data="2"/>
    </o:shapelayout>
  </w:shapeDefaults>
  <w:decimalSymbol w:val=","/>
  <w:listSeparator w:val=";"/>
  <w14:docId w14:val="0B6ECF47"/>
  <w15:chartTrackingRefBased/>
  <w15:docId w15:val="{4B687C98-C61D-4DB5-BBD4-47C056FC2F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fr-BE" w:eastAsia="fr-B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A45A1"/>
    <w:pPr>
      <w:spacing w:after="240"/>
      <w:jc w:val="both"/>
    </w:pPr>
    <w:rPr>
      <w:rFonts w:ascii="Arial" w:hAnsi="Arial"/>
      <w:sz w:val="22"/>
      <w:szCs w:val="22"/>
      <w:lang w:eastAsia="en-US"/>
    </w:rPr>
  </w:style>
  <w:style w:type="paragraph" w:styleId="Titre1">
    <w:name w:val="heading 1"/>
    <w:basedOn w:val="Normal"/>
    <w:next w:val="Normal"/>
    <w:link w:val="Titre1Car"/>
    <w:uiPriority w:val="9"/>
    <w:qFormat/>
    <w:rsid w:val="001D5984"/>
    <w:pPr>
      <w:keepNext/>
      <w:pBdr>
        <w:bottom w:val="dotted" w:sz="4" w:space="1" w:color="auto"/>
      </w:pBdr>
      <w:outlineLvl w:val="0"/>
    </w:pPr>
    <w:rPr>
      <w:rFonts w:ascii="Corbel" w:eastAsia="Times New Roman" w:hAnsi="Corbel"/>
      <w:b/>
      <w:bCs/>
      <w:caps/>
      <w:kern w:val="32"/>
      <w:sz w:val="28"/>
      <w:szCs w:val="32"/>
    </w:rPr>
  </w:style>
  <w:style w:type="paragraph" w:styleId="Titre2">
    <w:name w:val="heading 2"/>
    <w:basedOn w:val="Normal"/>
    <w:next w:val="Normal"/>
    <w:link w:val="Titre2Car"/>
    <w:uiPriority w:val="9"/>
    <w:unhideWhenUsed/>
    <w:qFormat/>
    <w:rsid w:val="002D13F3"/>
    <w:pPr>
      <w:keepNext/>
      <w:numPr>
        <w:numId w:val="1"/>
      </w:numPr>
      <w:spacing w:before="360"/>
      <w:outlineLvl w:val="1"/>
    </w:pPr>
    <w:rPr>
      <w:rFonts w:eastAsia="Times New Roman"/>
      <w:b/>
      <w:bCs/>
      <w:iCs/>
      <w:caps/>
      <w:color w:val="595959"/>
      <w:szCs w:val="28"/>
    </w:rPr>
  </w:style>
  <w:style w:type="paragraph" w:styleId="Titre3">
    <w:name w:val="heading 3"/>
    <w:basedOn w:val="Normal"/>
    <w:next w:val="Normal"/>
    <w:link w:val="Titre3Car"/>
    <w:uiPriority w:val="9"/>
    <w:unhideWhenUsed/>
    <w:qFormat/>
    <w:rsid w:val="00BA53C5"/>
    <w:pPr>
      <w:keepNext/>
      <w:spacing w:before="360"/>
      <w:outlineLvl w:val="2"/>
    </w:pPr>
    <w:rPr>
      <w:rFonts w:eastAsia="Times New Roman"/>
      <w:b/>
      <w:bCs/>
      <w:caps/>
      <w:color w:val="943634"/>
      <w:szCs w:val="26"/>
      <w:u w:val="single"/>
    </w:rPr>
  </w:style>
  <w:style w:type="paragraph" w:styleId="Titre4">
    <w:name w:val="heading 4"/>
    <w:basedOn w:val="Normal"/>
    <w:next w:val="Normal"/>
    <w:link w:val="Titre4Car"/>
    <w:uiPriority w:val="9"/>
    <w:unhideWhenUsed/>
    <w:qFormat/>
    <w:rsid w:val="0071618E"/>
    <w:pPr>
      <w:keepNext/>
      <w:numPr>
        <w:numId w:val="2"/>
      </w:numPr>
      <w:spacing w:before="240"/>
      <w:ind w:left="357" w:hanging="357"/>
      <w:outlineLvl w:val="3"/>
    </w:pPr>
    <w:rPr>
      <w:rFonts w:eastAsia="Times New Roman"/>
      <w:bCs/>
      <w:i/>
      <w:color w:val="31849B"/>
      <w:szCs w:val="28"/>
      <w:u w:val="single"/>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D741C2"/>
    <w:pPr>
      <w:tabs>
        <w:tab w:val="center" w:pos="4536"/>
        <w:tab w:val="right" w:pos="9072"/>
      </w:tabs>
      <w:spacing w:after="0"/>
    </w:pPr>
  </w:style>
  <w:style w:type="character" w:customStyle="1" w:styleId="En-tteCar">
    <w:name w:val="En-tête Car"/>
    <w:link w:val="En-tte"/>
    <w:uiPriority w:val="99"/>
    <w:rsid w:val="00D741C2"/>
    <w:rPr>
      <w:rFonts w:ascii="Calibri" w:eastAsia="Calibri" w:hAnsi="Calibri" w:cs="Times New Roman"/>
    </w:rPr>
  </w:style>
  <w:style w:type="paragraph" w:styleId="Pieddepage">
    <w:name w:val="footer"/>
    <w:basedOn w:val="Normal"/>
    <w:link w:val="PieddepageCar"/>
    <w:uiPriority w:val="99"/>
    <w:unhideWhenUsed/>
    <w:rsid w:val="002D13F3"/>
    <w:pPr>
      <w:tabs>
        <w:tab w:val="center" w:pos="4536"/>
        <w:tab w:val="right" w:pos="9072"/>
      </w:tabs>
      <w:spacing w:after="0"/>
      <w:jc w:val="right"/>
    </w:pPr>
    <w:rPr>
      <w:rFonts w:cs="Arial"/>
      <w:color w:val="7F7F7F"/>
      <w:sz w:val="20"/>
      <w:szCs w:val="20"/>
    </w:rPr>
  </w:style>
  <w:style w:type="character" w:customStyle="1" w:styleId="PieddepageCar">
    <w:name w:val="Pied de page Car"/>
    <w:link w:val="Pieddepage"/>
    <w:uiPriority w:val="99"/>
    <w:rsid w:val="002D13F3"/>
    <w:rPr>
      <w:rFonts w:ascii="Arial" w:hAnsi="Arial" w:cs="Arial"/>
      <w:color w:val="7F7F7F"/>
      <w:lang w:eastAsia="en-US"/>
    </w:rPr>
  </w:style>
  <w:style w:type="paragraph" w:styleId="Textedebulles">
    <w:name w:val="Balloon Text"/>
    <w:basedOn w:val="Normal"/>
    <w:link w:val="TextedebullesCar"/>
    <w:uiPriority w:val="99"/>
    <w:semiHidden/>
    <w:unhideWhenUsed/>
    <w:rsid w:val="00BF02F3"/>
    <w:pPr>
      <w:spacing w:after="0"/>
    </w:pPr>
    <w:rPr>
      <w:rFonts w:ascii="Tahoma" w:hAnsi="Tahoma" w:cs="Tahoma"/>
      <w:sz w:val="16"/>
      <w:szCs w:val="16"/>
    </w:rPr>
  </w:style>
  <w:style w:type="character" w:customStyle="1" w:styleId="TextedebullesCar">
    <w:name w:val="Texte de bulles Car"/>
    <w:link w:val="Textedebulles"/>
    <w:uiPriority w:val="99"/>
    <w:semiHidden/>
    <w:rsid w:val="00BF02F3"/>
    <w:rPr>
      <w:rFonts w:ascii="Tahoma" w:eastAsia="Calibri" w:hAnsi="Tahoma" w:cs="Tahoma"/>
      <w:sz w:val="16"/>
      <w:szCs w:val="16"/>
    </w:rPr>
  </w:style>
  <w:style w:type="character" w:styleId="Lienhypertexte">
    <w:name w:val="Hyperlink"/>
    <w:uiPriority w:val="99"/>
    <w:unhideWhenUsed/>
    <w:rsid w:val="005A0053"/>
    <w:rPr>
      <w:color w:val="0000FF"/>
      <w:u w:val="single"/>
    </w:rPr>
  </w:style>
  <w:style w:type="character" w:customStyle="1" w:styleId="Titre1Car">
    <w:name w:val="Titre 1 Car"/>
    <w:link w:val="Titre1"/>
    <w:uiPriority w:val="9"/>
    <w:rsid w:val="001D5984"/>
    <w:rPr>
      <w:rFonts w:ascii="Corbel" w:eastAsia="Times New Roman" w:hAnsi="Corbel"/>
      <w:b/>
      <w:bCs/>
      <w:caps/>
      <w:kern w:val="32"/>
      <w:sz w:val="28"/>
      <w:szCs w:val="32"/>
      <w:lang w:eastAsia="en-US"/>
    </w:rPr>
  </w:style>
  <w:style w:type="character" w:customStyle="1" w:styleId="Titre2Car">
    <w:name w:val="Titre 2 Car"/>
    <w:link w:val="Titre2"/>
    <w:uiPriority w:val="9"/>
    <w:rsid w:val="002D13F3"/>
    <w:rPr>
      <w:rFonts w:ascii="Arial" w:eastAsia="Times New Roman" w:hAnsi="Arial"/>
      <w:b/>
      <w:bCs/>
      <w:iCs/>
      <w:caps/>
      <w:color w:val="595959"/>
      <w:sz w:val="22"/>
      <w:szCs w:val="28"/>
      <w:lang w:eastAsia="en-US"/>
    </w:rPr>
  </w:style>
  <w:style w:type="character" w:customStyle="1" w:styleId="Titre3Car">
    <w:name w:val="Titre 3 Car"/>
    <w:link w:val="Titre3"/>
    <w:uiPriority w:val="9"/>
    <w:rsid w:val="00BA53C5"/>
    <w:rPr>
      <w:rFonts w:ascii="Arial" w:eastAsia="Times New Roman" w:hAnsi="Arial"/>
      <w:b/>
      <w:bCs/>
      <w:caps/>
      <w:color w:val="943634"/>
      <w:sz w:val="22"/>
      <w:szCs w:val="26"/>
      <w:u w:val="single"/>
      <w:lang w:eastAsia="en-US"/>
    </w:rPr>
  </w:style>
  <w:style w:type="character" w:customStyle="1" w:styleId="Titre4Car">
    <w:name w:val="Titre 4 Car"/>
    <w:link w:val="Titre4"/>
    <w:uiPriority w:val="9"/>
    <w:rsid w:val="0071618E"/>
    <w:rPr>
      <w:rFonts w:ascii="Arial" w:eastAsia="Times New Roman" w:hAnsi="Arial"/>
      <w:bCs/>
      <w:i/>
      <w:color w:val="31849B"/>
      <w:sz w:val="22"/>
      <w:szCs w:val="28"/>
      <w:u w:val="single"/>
      <w:lang w:eastAsia="en-US"/>
    </w:rPr>
  </w:style>
  <w:style w:type="paragraph" w:styleId="En-ttedetabledesmatires">
    <w:name w:val="TOC Heading"/>
    <w:basedOn w:val="Titre1"/>
    <w:next w:val="Normal"/>
    <w:uiPriority w:val="39"/>
    <w:unhideWhenUsed/>
    <w:qFormat/>
    <w:rsid w:val="00017E7C"/>
    <w:pPr>
      <w:keepLines/>
      <w:pBdr>
        <w:bottom w:val="none" w:sz="0" w:space="0" w:color="auto"/>
      </w:pBdr>
      <w:spacing w:before="480" w:after="0" w:line="276" w:lineRule="auto"/>
      <w:jc w:val="left"/>
      <w:outlineLvl w:val="9"/>
    </w:pPr>
    <w:rPr>
      <w:rFonts w:ascii="Cambria" w:hAnsi="Cambria"/>
      <w:caps w:val="0"/>
      <w:color w:val="365F91"/>
      <w:kern w:val="0"/>
      <w:szCs w:val="28"/>
      <w:lang w:val="fr-FR"/>
    </w:rPr>
  </w:style>
  <w:style w:type="paragraph" w:styleId="TM1">
    <w:name w:val="toc 1"/>
    <w:basedOn w:val="Normal"/>
    <w:next w:val="Normal"/>
    <w:autoRedefine/>
    <w:uiPriority w:val="39"/>
    <w:unhideWhenUsed/>
    <w:rsid w:val="002D13F3"/>
    <w:pPr>
      <w:tabs>
        <w:tab w:val="right" w:leader="dot" w:pos="9923"/>
      </w:tabs>
      <w:spacing w:before="120"/>
    </w:pPr>
  </w:style>
  <w:style w:type="paragraph" w:styleId="TM2">
    <w:name w:val="toc 2"/>
    <w:basedOn w:val="Normal"/>
    <w:next w:val="Normal"/>
    <w:autoRedefine/>
    <w:uiPriority w:val="39"/>
    <w:unhideWhenUsed/>
    <w:rsid w:val="000C2AB2"/>
    <w:pPr>
      <w:tabs>
        <w:tab w:val="left" w:pos="851"/>
        <w:tab w:val="right" w:leader="dot" w:pos="9912"/>
      </w:tabs>
      <w:ind w:left="220"/>
    </w:pPr>
  </w:style>
  <w:style w:type="paragraph" w:styleId="TM3">
    <w:name w:val="toc 3"/>
    <w:basedOn w:val="Normal"/>
    <w:next w:val="Normal"/>
    <w:autoRedefine/>
    <w:uiPriority w:val="39"/>
    <w:unhideWhenUsed/>
    <w:rsid w:val="00017E7C"/>
    <w:pPr>
      <w:ind w:left="440"/>
    </w:pPr>
  </w:style>
  <w:style w:type="paragraph" w:styleId="Sansinterligne">
    <w:name w:val="No Spacing"/>
    <w:uiPriority w:val="1"/>
    <w:qFormat/>
    <w:rsid w:val="00ED6FE5"/>
    <w:pPr>
      <w:jc w:val="both"/>
    </w:pPr>
    <w:rPr>
      <w:rFonts w:ascii="Arial" w:hAnsi="Arial"/>
      <w:sz w:val="22"/>
      <w:szCs w:val="22"/>
      <w:lang w:eastAsia="en-US"/>
    </w:rPr>
  </w:style>
  <w:style w:type="paragraph" w:styleId="Notedebasdepage">
    <w:name w:val="footnote text"/>
    <w:basedOn w:val="Normal"/>
    <w:link w:val="NotedebasdepageCar"/>
    <w:uiPriority w:val="99"/>
    <w:semiHidden/>
    <w:unhideWhenUsed/>
    <w:rsid w:val="0081032C"/>
    <w:rPr>
      <w:sz w:val="20"/>
      <w:szCs w:val="20"/>
    </w:rPr>
  </w:style>
  <w:style w:type="character" w:customStyle="1" w:styleId="NotedebasdepageCar">
    <w:name w:val="Note de bas de page Car"/>
    <w:link w:val="Notedebasdepage"/>
    <w:uiPriority w:val="99"/>
    <w:semiHidden/>
    <w:rsid w:val="0081032C"/>
    <w:rPr>
      <w:rFonts w:ascii="Arial" w:hAnsi="Arial"/>
      <w:lang w:eastAsia="en-US"/>
    </w:rPr>
  </w:style>
  <w:style w:type="character" w:styleId="Appelnotedebasdep">
    <w:name w:val="footnote reference"/>
    <w:uiPriority w:val="99"/>
    <w:semiHidden/>
    <w:unhideWhenUsed/>
    <w:rsid w:val="0081032C"/>
    <w:rPr>
      <w:vertAlign w:val="superscript"/>
    </w:rPr>
  </w:style>
  <w:style w:type="character" w:styleId="Marquedecommentaire">
    <w:name w:val="annotation reference"/>
    <w:uiPriority w:val="99"/>
    <w:semiHidden/>
    <w:unhideWhenUsed/>
    <w:rsid w:val="006C7068"/>
    <w:rPr>
      <w:sz w:val="16"/>
      <w:szCs w:val="16"/>
    </w:rPr>
  </w:style>
  <w:style w:type="paragraph" w:styleId="Commentaire">
    <w:name w:val="annotation text"/>
    <w:basedOn w:val="Normal"/>
    <w:link w:val="CommentaireCar"/>
    <w:uiPriority w:val="99"/>
    <w:unhideWhenUsed/>
    <w:rsid w:val="006C7068"/>
    <w:rPr>
      <w:sz w:val="20"/>
      <w:szCs w:val="20"/>
    </w:rPr>
  </w:style>
  <w:style w:type="character" w:customStyle="1" w:styleId="CommentaireCar">
    <w:name w:val="Commentaire Car"/>
    <w:link w:val="Commentaire"/>
    <w:uiPriority w:val="99"/>
    <w:rsid w:val="006C7068"/>
    <w:rPr>
      <w:rFonts w:ascii="Arial" w:hAnsi="Arial"/>
      <w:lang w:eastAsia="en-US"/>
    </w:rPr>
  </w:style>
  <w:style w:type="paragraph" w:styleId="Objetducommentaire">
    <w:name w:val="annotation subject"/>
    <w:basedOn w:val="Commentaire"/>
    <w:next w:val="Commentaire"/>
    <w:link w:val="ObjetducommentaireCar"/>
    <w:uiPriority w:val="99"/>
    <w:semiHidden/>
    <w:unhideWhenUsed/>
    <w:rsid w:val="006C7068"/>
    <w:rPr>
      <w:b/>
      <w:bCs/>
    </w:rPr>
  </w:style>
  <w:style w:type="character" w:customStyle="1" w:styleId="ObjetducommentaireCar">
    <w:name w:val="Objet du commentaire Car"/>
    <w:link w:val="Objetducommentaire"/>
    <w:uiPriority w:val="99"/>
    <w:semiHidden/>
    <w:rsid w:val="006C7068"/>
    <w:rPr>
      <w:rFonts w:ascii="Arial" w:hAnsi="Arial"/>
      <w:b/>
      <w:bCs/>
      <w:lang w:eastAsia="en-US"/>
    </w:rPr>
  </w:style>
  <w:style w:type="paragraph" w:styleId="Paragraphedeliste">
    <w:name w:val="List Paragraph"/>
    <w:basedOn w:val="Normal"/>
    <w:uiPriority w:val="34"/>
    <w:qFormat/>
    <w:rsid w:val="00B63117"/>
    <w:pPr>
      <w:spacing w:after="200" w:line="276" w:lineRule="auto"/>
      <w:ind w:left="720"/>
      <w:contextualSpacing/>
      <w:jc w:val="left"/>
    </w:pPr>
    <w:rPr>
      <w:rFonts w:ascii="Calibri" w:hAnsi="Calibri"/>
    </w:rPr>
  </w:style>
  <w:style w:type="table" w:styleId="Grilledutableau">
    <w:name w:val="Table Grid"/>
    <w:basedOn w:val="TableauNormal"/>
    <w:uiPriority w:val="59"/>
    <w:rsid w:val="001B2F1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Mentionnonrsolue">
    <w:name w:val="Unresolved Mention"/>
    <w:uiPriority w:val="99"/>
    <w:semiHidden/>
    <w:unhideWhenUsed/>
    <w:rsid w:val="00A73DAE"/>
    <w:rPr>
      <w:color w:val="605E5C"/>
      <w:shd w:val="clear" w:color="auto" w:fill="E1DFDD"/>
    </w:rPr>
  </w:style>
  <w:style w:type="character" w:styleId="Lienhypertextesuivivisit">
    <w:name w:val="FollowedHyperlink"/>
    <w:uiPriority w:val="99"/>
    <w:semiHidden/>
    <w:unhideWhenUsed/>
    <w:rsid w:val="00A75B90"/>
    <w:rPr>
      <w:color w:val="954F72"/>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115143">
      <w:bodyDiv w:val="1"/>
      <w:marLeft w:val="0"/>
      <w:marRight w:val="0"/>
      <w:marTop w:val="0"/>
      <w:marBottom w:val="0"/>
      <w:divBdr>
        <w:top w:val="none" w:sz="0" w:space="0" w:color="auto"/>
        <w:left w:val="none" w:sz="0" w:space="0" w:color="auto"/>
        <w:bottom w:val="none" w:sz="0" w:space="0" w:color="auto"/>
        <w:right w:val="none" w:sz="0" w:space="0" w:color="auto"/>
      </w:divBdr>
    </w:div>
    <w:div w:id="159858838">
      <w:bodyDiv w:val="1"/>
      <w:marLeft w:val="0"/>
      <w:marRight w:val="0"/>
      <w:marTop w:val="0"/>
      <w:marBottom w:val="0"/>
      <w:divBdr>
        <w:top w:val="none" w:sz="0" w:space="0" w:color="auto"/>
        <w:left w:val="none" w:sz="0" w:space="0" w:color="auto"/>
        <w:bottom w:val="none" w:sz="0" w:space="0" w:color="auto"/>
        <w:right w:val="none" w:sz="0" w:space="0" w:color="auto"/>
      </w:divBdr>
    </w:div>
    <w:div w:id="189883253">
      <w:bodyDiv w:val="1"/>
      <w:marLeft w:val="0"/>
      <w:marRight w:val="0"/>
      <w:marTop w:val="0"/>
      <w:marBottom w:val="0"/>
      <w:divBdr>
        <w:top w:val="none" w:sz="0" w:space="0" w:color="auto"/>
        <w:left w:val="none" w:sz="0" w:space="0" w:color="auto"/>
        <w:bottom w:val="none" w:sz="0" w:space="0" w:color="auto"/>
        <w:right w:val="none" w:sz="0" w:space="0" w:color="auto"/>
      </w:divBdr>
    </w:div>
    <w:div w:id="481697307">
      <w:bodyDiv w:val="1"/>
      <w:marLeft w:val="0"/>
      <w:marRight w:val="0"/>
      <w:marTop w:val="0"/>
      <w:marBottom w:val="0"/>
      <w:divBdr>
        <w:top w:val="none" w:sz="0" w:space="0" w:color="auto"/>
        <w:left w:val="none" w:sz="0" w:space="0" w:color="auto"/>
        <w:bottom w:val="none" w:sz="0" w:space="0" w:color="auto"/>
        <w:right w:val="none" w:sz="0" w:space="0" w:color="auto"/>
      </w:divBdr>
    </w:div>
    <w:div w:id="508105596">
      <w:bodyDiv w:val="1"/>
      <w:marLeft w:val="0"/>
      <w:marRight w:val="0"/>
      <w:marTop w:val="0"/>
      <w:marBottom w:val="0"/>
      <w:divBdr>
        <w:top w:val="none" w:sz="0" w:space="0" w:color="auto"/>
        <w:left w:val="none" w:sz="0" w:space="0" w:color="auto"/>
        <w:bottom w:val="none" w:sz="0" w:space="0" w:color="auto"/>
        <w:right w:val="none" w:sz="0" w:space="0" w:color="auto"/>
      </w:divBdr>
    </w:div>
    <w:div w:id="516820615">
      <w:bodyDiv w:val="1"/>
      <w:marLeft w:val="0"/>
      <w:marRight w:val="0"/>
      <w:marTop w:val="0"/>
      <w:marBottom w:val="0"/>
      <w:divBdr>
        <w:top w:val="none" w:sz="0" w:space="0" w:color="auto"/>
        <w:left w:val="none" w:sz="0" w:space="0" w:color="auto"/>
        <w:bottom w:val="none" w:sz="0" w:space="0" w:color="auto"/>
        <w:right w:val="none" w:sz="0" w:space="0" w:color="auto"/>
      </w:divBdr>
    </w:div>
    <w:div w:id="1454401977">
      <w:bodyDiv w:val="1"/>
      <w:marLeft w:val="0"/>
      <w:marRight w:val="0"/>
      <w:marTop w:val="0"/>
      <w:marBottom w:val="0"/>
      <w:divBdr>
        <w:top w:val="none" w:sz="0" w:space="0" w:color="auto"/>
        <w:left w:val="none" w:sz="0" w:space="0" w:color="auto"/>
        <w:bottom w:val="none" w:sz="0" w:space="0" w:color="auto"/>
        <w:right w:val="none" w:sz="0" w:space="0" w:color="auto"/>
      </w:divBdr>
    </w:div>
    <w:div w:id="1532721508">
      <w:bodyDiv w:val="1"/>
      <w:marLeft w:val="0"/>
      <w:marRight w:val="0"/>
      <w:marTop w:val="0"/>
      <w:marBottom w:val="0"/>
      <w:divBdr>
        <w:top w:val="none" w:sz="0" w:space="0" w:color="auto"/>
        <w:left w:val="none" w:sz="0" w:space="0" w:color="auto"/>
        <w:bottom w:val="none" w:sz="0" w:space="0" w:color="auto"/>
        <w:right w:val="none" w:sz="0" w:space="0" w:color="auto"/>
      </w:divBdr>
    </w:div>
    <w:div w:id="21160474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s://www.wallonie.be/fr/demarches/aide-specifique-realiser-un-reporting-financier-e-report-des-aides-la-recherche-et-au-developpement-de-linnovation" TargetMode="External"/><Relationship Id="rId18" Type="http://schemas.openxmlformats.org/officeDocument/2006/relationships/image" Target="media/image8.tmp"/><Relationship Id="rId26" Type="http://schemas.openxmlformats.org/officeDocument/2006/relationships/image" Target="media/image12.tmp"/><Relationship Id="rId3" Type="http://schemas.openxmlformats.org/officeDocument/2006/relationships/customXml" Target="../customXml/item3.xml"/><Relationship Id="rId21" Type="http://schemas.openxmlformats.org/officeDocument/2006/relationships/header" Target="header2.xml"/><Relationship Id="rId34"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image" Target="media/image3.png"/><Relationship Id="rId17" Type="http://schemas.openxmlformats.org/officeDocument/2006/relationships/image" Target="media/image7.tmp"/><Relationship Id="rId25" Type="http://schemas.openxmlformats.org/officeDocument/2006/relationships/image" Target="media/image11.tmp"/><Relationship Id="rId33"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image" Target="media/image6.tmp"/><Relationship Id="rId20" Type="http://schemas.openxmlformats.org/officeDocument/2006/relationships/footer" Target="footer1.xml"/><Relationship Id="rId29" Type="http://schemas.openxmlformats.org/officeDocument/2006/relationships/image" Target="media/image15.tmp"/><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2.jpeg"/><Relationship Id="rId24" Type="http://schemas.openxmlformats.org/officeDocument/2006/relationships/image" Target="media/image10.tmp"/><Relationship Id="rId32" Type="http://schemas.openxmlformats.org/officeDocument/2006/relationships/footer" Target="footer3.xml"/><Relationship Id="rId5" Type="http://schemas.openxmlformats.org/officeDocument/2006/relationships/numbering" Target="numbering.xml"/><Relationship Id="rId15" Type="http://schemas.openxmlformats.org/officeDocument/2006/relationships/image" Target="media/image5.png"/><Relationship Id="rId23" Type="http://schemas.openxmlformats.org/officeDocument/2006/relationships/image" Target="media/image9.png"/><Relationship Id="rId28" Type="http://schemas.openxmlformats.org/officeDocument/2006/relationships/image" Target="media/image14.tmp"/><Relationship Id="rId10" Type="http://schemas.openxmlformats.org/officeDocument/2006/relationships/endnotes" Target="endnotes.xml"/><Relationship Id="rId19" Type="http://schemas.openxmlformats.org/officeDocument/2006/relationships/header" Target="header1.xml"/><Relationship Id="rId31" Type="http://schemas.openxmlformats.org/officeDocument/2006/relationships/hyperlink" Target="mailto:dc.dgf.dgo6@spw.wallonie.be"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png"/><Relationship Id="rId22" Type="http://schemas.openxmlformats.org/officeDocument/2006/relationships/footer" Target="footer2.xml"/><Relationship Id="rId27" Type="http://schemas.openxmlformats.org/officeDocument/2006/relationships/image" Target="media/image13.tmp"/><Relationship Id="rId30" Type="http://schemas.openxmlformats.org/officeDocument/2006/relationships/hyperlink" Target="mailto:dc.dgf.dgo6@spw.wallonie.be" TargetMode="External"/><Relationship Id="rId8" Type="http://schemas.openxmlformats.org/officeDocument/2006/relationships/webSettings" Target="webSettings.xm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5F189ECE6B2B647B12754C752C2CABE" ma:contentTypeVersion="16" ma:contentTypeDescription="Crée un document." ma:contentTypeScope="" ma:versionID="0b25ef4ecc7ffd0305d197758cfd2036">
  <xsd:schema xmlns:xsd="http://www.w3.org/2001/XMLSchema" xmlns:xs="http://www.w3.org/2001/XMLSchema" xmlns:p="http://schemas.microsoft.com/office/2006/metadata/properties" xmlns:ns1="http://schemas.microsoft.com/sharepoint/v3" xmlns:ns2="3eeda033-4da2-48cf-a23b-84e0c8d65e2a" xmlns:ns3="15678cc9-8481-4e46-b363-6bf151b54263" targetNamespace="http://schemas.microsoft.com/office/2006/metadata/properties" ma:root="true" ma:fieldsID="cce4c10e492105b896044c6e5f2206e1" ns1:_="" ns2:_="" ns3:_="">
    <xsd:import namespace="http://schemas.microsoft.com/sharepoint/v3"/>
    <xsd:import namespace="3eeda033-4da2-48cf-a23b-84e0c8d65e2a"/>
    <xsd:import namespace="15678cc9-8481-4e46-b363-6bf151b5426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1:_ip_UnifiedCompliancePolicyProperties" minOccurs="0"/>
                <xsd:element ref="ns1:_ip_UnifiedCompliancePolicyUIAction" minOccurs="0"/>
                <xsd:element ref="ns2:MediaServiceSearchProperties"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7" nillable="true" ma:displayName="Propriétés de la stratégie de conformité unifiée" ma:hidden="true" ma:internalName="_ip_UnifiedCompliancePolicyProperties">
      <xsd:simpleType>
        <xsd:restriction base="dms:Note"/>
      </xsd:simpleType>
    </xsd:element>
    <xsd:element name="_ip_UnifiedCompliancePolicyUIAction" ma:index="18" nillable="true" ma:displayName="Action d’interface utilisateur de la stratégie de conformité unifiée"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eeda033-4da2-48cf-a23b-84e0c8d65e2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SearchProperties" ma:index="19" nillable="true" ma:displayName="MediaServiceSearchProperties" ma:hidden="true" ma:internalName="MediaServiceSearchProperties" ma:readOnly="true">
      <xsd:simpleType>
        <xsd:restriction base="dms:Note"/>
      </xsd:simpleType>
    </xsd:element>
    <xsd:element name="lcf76f155ced4ddcb4097134ff3c332f" ma:index="21" nillable="true" ma:taxonomy="true" ma:internalName="lcf76f155ced4ddcb4097134ff3c332f" ma:taxonomyFieldName="MediaServiceImageTags" ma:displayName="Balises d’images" ma:readOnly="false" ma:fieldId="{5cf76f15-5ced-4ddc-b409-7134ff3c332f}" ma:taxonomyMulti="true" ma:sspId="cc4018d8-b214-4a48-af45-02710e18d619" ma:termSetId="09814cd3-568e-fe90-9814-8d621ff8fb84" ma:anchorId="fba54fb3-c3e1-fe81-a776-ca4b69148c4d" ma:open="true" ma:isKeyword="false">
      <xsd:complexType>
        <xsd:sequence>
          <xsd:element ref="pc:Terms" minOccurs="0" maxOccurs="1"/>
        </xsd:sequence>
      </xsd:complexType>
    </xsd:element>
    <xsd:element name="MediaServiceOCR" ma:index="23"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5678cc9-8481-4e46-b363-6bf151b54263" elementFormDefault="qualified">
    <xsd:import namespace="http://schemas.microsoft.com/office/2006/documentManagement/types"/>
    <xsd:import namespace="http://schemas.microsoft.com/office/infopath/2007/PartnerControls"/>
    <xsd:element name="SharedWithUsers" ma:index="10" nillable="true" ma:displayName="Partagé avec"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Partagé avec détails" ma:internalName="SharedWithDetails" ma:readOnly="true">
      <xsd:simpleType>
        <xsd:restriction base="dms:Note">
          <xsd:maxLength value="255"/>
        </xsd:restriction>
      </xsd:simpleType>
    </xsd:element>
    <xsd:element name="TaxCatchAll" ma:index="22" nillable="true" ma:displayName="Taxonomy Catch All Column" ma:hidden="true" ma:list="{7e2140c5-ecd4-4698-975f-87f665232cc4}" ma:internalName="TaxCatchAll" ma:showField="CatchAllData" ma:web="15678cc9-8481-4e46-b363-6bf151b5426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TaxCatchAll xmlns="15678cc9-8481-4e46-b363-6bf151b54263" xsi:nil="true"/>
    <lcf76f155ced4ddcb4097134ff3c332f xmlns="3eeda033-4da2-48cf-a23b-84e0c8d65e2a">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6DFE9CF-6155-4966-A343-A5E74CCB196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3eeda033-4da2-48cf-a23b-84e0c8d65e2a"/>
    <ds:schemaRef ds:uri="15678cc9-8481-4e46-b363-6bf151b5426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6413E75-E37D-41BF-9ACA-B988021F6B70}">
  <ds:schemaRefs>
    <ds:schemaRef ds:uri="http://schemas.microsoft.com/sharepoint/v3/contenttype/forms"/>
  </ds:schemaRefs>
</ds:datastoreItem>
</file>

<file path=customXml/itemProps3.xml><?xml version="1.0" encoding="utf-8"?>
<ds:datastoreItem xmlns:ds="http://schemas.openxmlformats.org/officeDocument/2006/customXml" ds:itemID="{3A6BF176-D92F-4CE9-8F20-48642A43D3F9}">
  <ds:schemaRefs>
    <ds:schemaRef ds:uri="http://schemas.microsoft.com/office/2006/metadata/properties"/>
    <ds:schemaRef ds:uri="http://schemas.microsoft.com/office/infopath/2007/PartnerControls"/>
    <ds:schemaRef ds:uri="http://schemas.microsoft.com/sharepoint/v3"/>
    <ds:schemaRef ds:uri="15678cc9-8481-4e46-b363-6bf151b54263"/>
    <ds:schemaRef ds:uri="3eeda033-4da2-48cf-a23b-84e0c8d65e2a"/>
  </ds:schemaRefs>
</ds:datastoreItem>
</file>

<file path=customXml/itemProps4.xml><?xml version="1.0" encoding="utf-8"?>
<ds:datastoreItem xmlns:ds="http://schemas.openxmlformats.org/officeDocument/2006/customXml" ds:itemID="{FF9F594E-F206-4F97-BAF4-C32D58577B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225</TotalTime>
  <Pages>18</Pages>
  <Words>3568</Words>
  <Characters>19626</Characters>
  <Application>Microsoft Office Word</Application>
  <DocSecurity>0</DocSecurity>
  <Lines>163</Lines>
  <Paragraphs>46</Paragraphs>
  <ScaleCrop>false</ScaleCrop>
  <HeadingPairs>
    <vt:vector size="2" baseType="variant">
      <vt:variant>
        <vt:lpstr>Titre</vt:lpstr>
      </vt:variant>
      <vt:variant>
        <vt:i4>1</vt:i4>
      </vt:variant>
    </vt:vector>
  </HeadingPairs>
  <TitlesOfParts>
    <vt:vector size="1" baseType="lpstr">
      <vt:lpstr/>
    </vt:vector>
  </TitlesOfParts>
  <Company>Service Public de Wallonie</Company>
  <LinksUpToDate>false</LinksUpToDate>
  <CharactersWithSpaces>23148</CharactersWithSpaces>
  <SharedDoc>false</SharedDoc>
  <HLinks>
    <vt:vector size="90" baseType="variant">
      <vt:variant>
        <vt:i4>6160439</vt:i4>
      </vt:variant>
      <vt:variant>
        <vt:i4>84</vt:i4>
      </vt:variant>
      <vt:variant>
        <vt:i4>0</vt:i4>
      </vt:variant>
      <vt:variant>
        <vt:i4>5</vt:i4>
      </vt:variant>
      <vt:variant>
        <vt:lpwstr>mailto:metiers.porteurs.prw@spw.wallonie.be</vt:lpwstr>
      </vt:variant>
      <vt:variant>
        <vt:lpwstr/>
      </vt:variant>
      <vt:variant>
        <vt:i4>3473507</vt:i4>
      </vt:variant>
      <vt:variant>
        <vt:i4>78</vt:i4>
      </vt:variant>
      <vt:variant>
        <vt:i4>0</vt:i4>
      </vt:variant>
      <vt:variant>
        <vt:i4>5</vt:i4>
      </vt:variant>
      <vt:variant>
        <vt:lpwstr>https://www.wallonie.be/fr/demarches?f%5B0%5D=public%3A284</vt:lpwstr>
      </vt:variant>
      <vt:variant>
        <vt:lpwstr/>
      </vt:variant>
      <vt:variant>
        <vt:i4>2162750</vt:i4>
      </vt:variant>
      <vt:variant>
        <vt:i4>75</vt:i4>
      </vt:variant>
      <vt:variant>
        <vt:i4>0</vt:i4>
      </vt:variant>
      <vt:variant>
        <vt:i4>5</vt:i4>
      </vt:variant>
      <vt:variant>
        <vt:lpwstr>https://www.wallonie.be/fr/demarches/aide-specifique-realiser-un-reporting-financier-e-report-des-aides-la-recherche-et-au-developpement-de-linnovation</vt:lpwstr>
      </vt:variant>
      <vt:variant>
        <vt:lpwstr/>
      </vt:variant>
      <vt:variant>
        <vt:i4>1572923</vt:i4>
      </vt:variant>
      <vt:variant>
        <vt:i4>68</vt:i4>
      </vt:variant>
      <vt:variant>
        <vt:i4>0</vt:i4>
      </vt:variant>
      <vt:variant>
        <vt:i4>5</vt:i4>
      </vt:variant>
      <vt:variant>
        <vt:lpwstr/>
      </vt:variant>
      <vt:variant>
        <vt:lpwstr>_Toc149901335</vt:lpwstr>
      </vt:variant>
      <vt:variant>
        <vt:i4>1572923</vt:i4>
      </vt:variant>
      <vt:variant>
        <vt:i4>62</vt:i4>
      </vt:variant>
      <vt:variant>
        <vt:i4>0</vt:i4>
      </vt:variant>
      <vt:variant>
        <vt:i4>5</vt:i4>
      </vt:variant>
      <vt:variant>
        <vt:lpwstr/>
      </vt:variant>
      <vt:variant>
        <vt:lpwstr>_Toc149901334</vt:lpwstr>
      </vt:variant>
      <vt:variant>
        <vt:i4>1572923</vt:i4>
      </vt:variant>
      <vt:variant>
        <vt:i4>56</vt:i4>
      </vt:variant>
      <vt:variant>
        <vt:i4>0</vt:i4>
      </vt:variant>
      <vt:variant>
        <vt:i4>5</vt:i4>
      </vt:variant>
      <vt:variant>
        <vt:lpwstr/>
      </vt:variant>
      <vt:variant>
        <vt:lpwstr>_Toc149901333</vt:lpwstr>
      </vt:variant>
      <vt:variant>
        <vt:i4>1572923</vt:i4>
      </vt:variant>
      <vt:variant>
        <vt:i4>50</vt:i4>
      </vt:variant>
      <vt:variant>
        <vt:i4>0</vt:i4>
      </vt:variant>
      <vt:variant>
        <vt:i4>5</vt:i4>
      </vt:variant>
      <vt:variant>
        <vt:lpwstr/>
      </vt:variant>
      <vt:variant>
        <vt:lpwstr>_Toc149901332</vt:lpwstr>
      </vt:variant>
      <vt:variant>
        <vt:i4>1572923</vt:i4>
      </vt:variant>
      <vt:variant>
        <vt:i4>44</vt:i4>
      </vt:variant>
      <vt:variant>
        <vt:i4>0</vt:i4>
      </vt:variant>
      <vt:variant>
        <vt:i4>5</vt:i4>
      </vt:variant>
      <vt:variant>
        <vt:lpwstr/>
      </vt:variant>
      <vt:variant>
        <vt:lpwstr>_Toc149901331</vt:lpwstr>
      </vt:variant>
      <vt:variant>
        <vt:i4>1572923</vt:i4>
      </vt:variant>
      <vt:variant>
        <vt:i4>38</vt:i4>
      </vt:variant>
      <vt:variant>
        <vt:i4>0</vt:i4>
      </vt:variant>
      <vt:variant>
        <vt:i4>5</vt:i4>
      </vt:variant>
      <vt:variant>
        <vt:lpwstr/>
      </vt:variant>
      <vt:variant>
        <vt:lpwstr>_Toc149901330</vt:lpwstr>
      </vt:variant>
      <vt:variant>
        <vt:i4>1638459</vt:i4>
      </vt:variant>
      <vt:variant>
        <vt:i4>32</vt:i4>
      </vt:variant>
      <vt:variant>
        <vt:i4>0</vt:i4>
      </vt:variant>
      <vt:variant>
        <vt:i4>5</vt:i4>
      </vt:variant>
      <vt:variant>
        <vt:lpwstr/>
      </vt:variant>
      <vt:variant>
        <vt:lpwstr>_Toc149901329</vt:lpwstr>
      </vt:variant>
      <vt:variant>
        <vt:i4>1638459</vt:i4>
      </vt:variant>
      <vt:variant>
        <vt:i4>26</vt:i4>
      </vt:variant>
      <vt:variant>
        <vt:i4>0</vt:i4>
      </vt:variant>
      <vt:variant>
        <vt:i4>5</vt:i4>
      </vt:variant>
      <vt:variant>
        <vt:lpwstr/>
      </vt:variant>
      <vt:variant>
        <vt:lpwstr>_Toc149901328</vt:lpwstr>
      </vt:variant>
      <vt:variant>
        <vt:i4>1638459</vt:i4>
      </vt:variant>
      <vt:variant>
        <vt:i4>20</vt:i4>
      </vt:variant>
      <vt:variant>
        <vt:i4>0</vt:i4>
      </vt:variant>
      <vt:variant>
        <vt:i4>5</vt:i4>
      </vt:variant>
      <vt:variant>
        <vt:lpwstr/>
      </vt:variant>
      <vt:variant>
        <vt:lpwstr>_Toc149901327</vt:lpwstr>
      </vt:variant>
      <vt:variant>
        <vt:i4>1638459</vt:i4>
      </vt:variant>
      <vt:variant>
        <vt:i4>14</vt:i4>
      </vt:variant>
      <vt:variant>
        <vt:i4>0</vt:i4>
      </vt:variant>
      <vt:variant>
        <vt:i4>5</vt:i4>
      </vt:variant>
      <vt:variant>
        <vt:lpwstr/>
      </vt:variant>
      <vt:variant>
        <vt:lpwstr>_Toc149901326</vt:lpwstr>
      </vt:variant>
      <vt:variant>
        <vt:i4>1638459</vt:i4>
      </vt:variant>
      <vt:variant>
        <vt:i4>8</vt:i4>
      </vt:variant>
      <vt:variant>
        <vt:i4>0</vt:i4>
      </vt:variant>
      <vt:variant>
        <vt:i4>5</vt:i4>
      </vt:variant>
      <vt:variant>
        <vt:lpwstr/>
      </vt:variant>
      <vt:variant>
        <vt:lpwstr>_Toc149901325</vt:lpwstr>
      </vt:variant>
      <vt:variant>
        <vt:i4>1638459</vt:i4>
      </vt:variant>
      <vt:variant>
        <vt:i4>2</vt:i4>
      </vt:variant>
      <vt:variant>
        <vt:i4>0</vt:i4>
      </vt:variant>
      <vt:variant>
        <vt:i4>5</vt:i4>
      </vt:variant>
      <vt:variant>
        <vt:lpwstr/>
      </vt:variant>
      <vt:variant>
        <vt:lpwstr>_Toc149901323</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36625</dc:creator>
  <cp:keywords/>
  <cp:lastModifiedBy>DEVEUX Marie</cp:lastModifiedBy>
  <cp:revision>20</cp:revision>
  <cp:lastPrinted>2024-01-23T09:49:00Z</cp:lastPrinted>
  <dcterms:created xsi:type="dcterms:W3CDTF">2024-02-12T08:00:00Z</dcterms:created>
  <dcterms:modified xsi:type="dcterms:W3CDTF">2024-02-12T13:26:00Z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8903f633-4a78-4eed-bb49-365e45b1f3e8_Enabled">
    <vt:lpwstr>true</vt:lpwstr>
  </property>
  <property fmtid="{D5CDD505-2E9C-101B-9397-08002B2CF9AE}" pid="3" name="MSIP_Label_8903f633-4a78-4eed-bb49-365e45b1f3e8_SetDate">
    <vt:lpwstr>2021-09-29T13:13:41Z</vt:lpwstr>
  </property>
  <property fmtid="{D5CDD505-2E9C-101B-9397-08002B2CF9AE}" pid="4" name="MSIP_Label_8903f633-4a78-4eed-bb49-365e45b1f3e8_Method">
    <vt:lpwstr>Privileged</vt:lpwstr>
  </property>
  <property fmtid="{D5CDD505-2E9C-101B-9397-08002B2CF9AE}" pid="5" name="MSIP_Label_8903f633-4a78-4eed-bb49-365e45b1f3e8_Name">
    <vt:lpwstr>8903f633-4a78-4eed-bb49-365e45b1f3e8</vt:lpwstr>
  </property>
  <property fmtid="{D5CDD505-2E9C-101B-9397-08002B2CF9AE}" pid="6" name="MSIP_Label_8903f633-4a78-4eed-bb49-365e45b1f3e8_SiteId">
    <vt:lpwstr>1f816a84-7aa6-4a56-b22a-7b3452fa8681</vt:lpwstr>
  </property>
  <property fmtid="{D5CDD505-2E9C-101B-9397-08002B2CF9AE}" pid="7" name="MSIP_Label_8903f633-4a78-4eed-bb49-365e45b1f3e8_ContentBits">
    <vt:lpwstr>0</vt:lpwstr>
  </property>
  <property fmtid="{D5CDD505-2E9C-101B-9397-08002B2CF9AE}" pid="8" name="ContentTypeId">
    <vt:lpwstr>0x01010055F189ECE6B2B647B12754C752C2CABE</vt:lpwstr>
  </property>
  <property fmtid="{D5CDD505-2E9C-101B-9397-08002B2CF9AE}" pid="9" name="MediaServiceImageTags">
    <vt:lpwstr/>
  </property>
</Properties>
</file>